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B1" w:rsidRDefault="000F0ED0" w:rsidP="005B2BB1">
      <w:pPr>
        <w:jc w:val="center"/>
        <w:rPr>
          <w:rFonts w:ascii="Times New Roman" w:hAnsi="Times New Roman"/>
          <w:color w:val="000000"/>
          <w:sz w:val="22"/>
          <w:szCs w:val="22"/>
          <w:u w:val="double"/>
        </w:rPr>
      </w:pPr>
      <w:r w:rsidRPr="00C76E15">
        <w:rPr>
          <w:rFonts w:ascii="Times New Roman" w:hAnsi="Times New Roman"/>
          <w:color w:val="000000"/>
          <w:sz w:val="22"/>
          <w:szCs w:val="22"/>
          <w:u w:val="double"/>
        </w:rPr>
        <w:t>TABLE OF ARTICLES</w:t>
      </w:r>
    </w:p>
    <w:p w:rsidR="000F0ED0" w:rsidRDefault="000F0ED0" w:rsidP="005B2BB1">
      <w:pPr>
        <w:rPr>
          <w:rFonts w:ascii="Times New Roman" w:hAnsi="Times New Roman"/>
          <w:color w:val="000000"/>
          <w:sz w:val="22"/>
          <w:szCs w:val="22"/>
        </w:rPr>
      </w:pPr>
      <w:r w:rsidRPr="00C76E15">
        <w:rPr>
          <w:rFonts w:ascii="Times New Roman" w:hAnsi="Times New Roman"/>
          <w:color w:val="000000"/>
          <w:sz w:val="22"/>
          <w:szCs w:val="22"/>
          <w:u w:val="double"/>
        </w:rPr>
        <w:t xml:space="preserve">  </w:t>
      </w:r>
      <w:r w:rsidRPr="00C76E15">
        <w:rPr>
          <w:rFonts w:ascii="Times New Roman" w:hAnsi="Times New Roman"/>
          <w:color w:val="000000"/>
          <w:sz w:val="22"/>
          <w:szCs w:val="22"/>
          <w:u w:val="double"/>
        </w:rPr>
        <w:cr/>
      </w:r>
      <w:r w:rsidRPr="00C76E15">
        <w:rPr>
          <w:rFonts w:ascii="Times New Roman" w:hAnsi="Times New Roman"/>
          <w:color w:val="000000"/>
          <w:sz w:val="22"/>
          <w:szCs w:val="22"/>
        </w:rPr>
        <w:t xml:space="preserve">ARTICLE I </w:t>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Name and Address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t>Page 1</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cr/>
        <w:t xml:space="preserve">ARTICLE II </w:t>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Purpose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t>Page 1</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cr/>
        <w:t xml:space="preserve">ARTICLE III </w:t>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Board of Directors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Page </w:t>
      </w:r>
      <w:r w:rsidR="00C24A8A">
        <w:rPr>
          <w:rFonts w:ascii="Times New Roman" w:hAnsi="Times New Roman"/>
          <w:color w:val="000000"/>
          <w:sz w:val="22"/>
          <w:szCs w:val="22"/>
        </w:rPr>
        <w:t>1</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sz w:val="22"/>
          <w:szCs w:val="22"/>
        </w:rPr>
        <w:cr/>
      </w:r>
      <w:r w:rsidRPr="00C76E15">
        <w:rPr>
          <w:rFonts w:ascii="Times New Roman" w:hAnsi="Times New Roman"/>
          <w:color w:val="000000"/>
          <w:sz w:val="22"/>
          <w:szCs w:val="22"/>
        </w:rPr>
        <w:t xml:space="preserve">ARTICLE IV </w:t>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Officers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Page </w:t>
      </w:r>
      <w:r w:rsidR="00C24A8A">
        <w:rPr>
          <w:rFonts w:ascii="Times New Roman" w:hAnsi="Times New Roman"/>
          <w:color w:val="000000"/>
          <w:sz w:val="22"/>
          <w:szCs w:val="22"/>
        </w:rPr>
        <w:t>3</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sz w:val="22"/>
          <w:szCs w:val="22"/>
        </w:rPr>
        <w:cr/>
        <w:t xml:space="preserve">ARTICLE V  </w:t>
      </w:r>
      <w:r w:rsidRPr="00C76E15">
        <w:rPr>
          <w:rFonts w:ascii="Times New Roman" w:hAnsi="Times New Roman"/>
          <w:sz w:val="22"/>
          <w:szCs w:val="22"/>
        </w:rPr>
        <w:tab/>
      </w:r>
      <w:r w:rsidRPr="00C76E15">
        <w:rPr>
          <w:rFonts w:ascii="Times New Roman" w:hAnsi="Times New Roman"/>
          <w:sz w:val="22"/>
          <w:szCs w:val="22"/>
        </w:rPr>
        <w:tab/>
        <w:t xml:space="preserve">Members </w:t>
      </w:r>
      <w:r w:rsidRPr="00C76E15">
        <w:rPr>
          <w:rFonts w:ascii="Times New Roman" w:hAnsi="Times New Roman"/>
          <w:sz w:val="22"/>
          <w:szCs w:val="22"/>
        </w:rPr>
        <w:tab/>
      </w:r>
      <w:r w:rsidRPr="00C76E15">
        <w:rPr>
          <w:rFonts w:ascii="Times New Roman" w:hAnsi="Times New Roman"/>
          <w:sz w:val="22"/>
          <w:szCs w:val="22"/>
        </w:rPr>
        <w:tab/>
      </w:r>
      <w:r w:rsidRPr="00C76E15">
        <w:rPr>
          <w:rFonts w:ascii="Times New Roman" w:hAnsi="Times New Roman"/>
          <w:sz w:val="22"/>
          <w:szCs w:val="22"/>
        </w:rPr>
        <w:tab/>
      </w:r>
      <w:r w:rsidRPr="00C76E15">
        <w:rPr>
          <w:rFonts w:ascii="Times New Roman" w:hAnsi="Times New Roman"/>
          <w:sz w:val="22"/>
          <w:szCs w:val="22"/>
        </w:rPr>
        <w:tab/>
      </w:r>
      <w:r w:rsidRPr="00C76E15">
        <w:rPr>
          <w:rFonts w:ascii="Times New Roman" w:hAnsi="Times New Roman"/>
          <w:sz w:val="22"/>
          <w:szCs w:val="22"/>
        </w:rPr>
        <w:tab/>
        <w:t xml:space="preserve">Page </w:t>
      </w:r>
      <w:r w:rsidR="00C24A8A">
        <w:rPr>
          <w:rFonts w:ascii="Times New Roman" w:hAnsi="Times New Roman"/>
          <w:sz w:val="22"/>
          <w:szCs w:val="22"/>
        </w:rPr>
        <w:t>4</w:t>
      </w:r>
      <w:r w:rsidRPr="00C76E15">
        <w:rPr>
          <w:rFonts w:ascii="Times New Roman" w:hAnsi="Times New Roman"/>
          <w:sz w:val="22"/>
          <w:szCs w:val="22"/>
        </w:rPr>
        <w:tab/>
      </w:r>
      <w:r w:rsidRPr="00C76E15">
        <w:rPr>
          <w:rFonts w:ascii="Times New Roman" w:hAnsi="Times New Roman"/>
          <w:sz w:val="22"/>
          <w:szCs w:val="22"/>
        </w:rPr>
        <w:tab/>
      </w:r>
      <w:r w:rsidRPr="00C76E15">
        <w:rPr>
          <w:rFonts w:ascii="Times New Roman" w:hAnsi="Times New Roman"/>
          <w:sz w:val="22"/>
          <w:szCs w:val="22"/>
        </w:rPr>
        <w:cr/>
      </w:r>
      <w:r w:rsidRPr="00C76E15">
        <w:rPr>
          <w:rFonts w:ascii="Times New Roman" w:hAnsi="Times New Roman"/>
          <w:color w:val="000000"/>
          <w:sz w:val="22"/>
          <w:szCs w:val="22"/>
        </w:rPr>
        <w:t xml:space="preserve">ARTICLE VI </w:t>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Committees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Page </w:t>
      </w:r>
      <w:r w:rsidR="00C24A8A">
        <w:rPr>
          <w:rFonts w:ascii="Times New Roman" w:hAnsi="Times New Roman"/>
          <w:color w:val="000000"/>
          <w:sz w:val="22"/>
          <w:szCs w:val="22"/>
        </w:rPr>
        <w:t>5</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sz w:val="22"/>
          <w:szCs w:val="22"/>
        </w:rPr>
        <w:cr/>
      </w:r>
      <w:r w:rsidRPr="00C76E15">
        <w:rPr>
          <w:rFonts w:ascii="Times New Roman" w:hAnsi="Times New Roman"/>
          <w:color w:val="000000"/>
          <w:sz w:val="22"/>
          <w:szCs w:val="22"/>
        </w:rPr>
        <w:t xml:space="preserve">ARTICLE VII </w:t>
      </w:r>
      <w:r w:rsidRPr="00C76E15">
        <w:rPr>
          <w:rFonts w:ascii="Times New Roman" w:hAnsi="Times New Roman"/>
          <w:color w:val="000000"/>
          <w:sz w:val="22"/>
          <w:szCs w:val="22"/>
        </w:rPr>
        <w:tab/>
      </w:r>
      <w:r w:rsidR="00C76E15">
        <w:rPr>
          <w:rFonts w:ascii="Times New Roman" w:hAnsi="Times New Roman"/>
          <w:color w:val="000000"/>
          <w:sz w:val="22"/>
          <w:szCs w:val="22"/>
        </w:rPr>
        <w:tab/>
      </w:r>
      <w:r w:rsidRPr="00C76E15">
        <w:rPr>
          <w:rFonts w:ascii="Times New Roman" w:hAnsi="Times New Roman"/>
          <w:color w:val="000000"/>
          <w:sz w:val="22"/>
          <w:szCs w:val="22"/>
        </w:rPr>
        <w:t xml:space="preserve">Records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Page </w:t>
      </w:r>
      <w:r w:rsidR="00C24A8A">
        <w:rPr>
          <w:rFonts w:ascii="Times New Roman" w:hAnsi="Times New Roman"/>
          <w:color w:val="000000"/>
          <w:sz w:val="22"/>
          <w:szCs w:val="22"/>
        </w:rPr>
        <w:t>5</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sz w:val="22"/>
          <w:szCs w:val="22"/>
        </w:rPr>
        <w:cr/>
      </w:r>
      <w:r w:rsidRPr="00C76E15">
        <w:rPr>
          <w:rFonts w:ascii="Times New Roman" w:hAnsi="Times New Roman"/>
          <w:color w:val="000000"/>
          <w:sz w:val="22"/>
          <w:szCs w:val="22"/>
        </w:rPr>
        <w:t xml:space="preserve">ARTICLE VIII </w:t>
      </w:r>
      <w:r w:rsidRPr="00C76E15">
        <w:rPr>
          <w:rFonts w:ascii="Times New Roman" w:hAnsi="Times New Roman"/>
          <w:color w:val="000000"/>
          <w:sz w:val="22"/>
          <w:szCs w:val="22"/>
        </w:rPr>
        <w:tab/>
      </w:r>
      <w:r w:rsidR="00C76E15">
        <w:rPr>
          <w:rFonts w:ascii="Times New Roman" w:hAnsi="Times New Roman"/>
          <w:color w:val="000000"/>
          <w:sz w:val="22"/>
          <w:szCs w:val="22"/>
        </w:rPr>
        <w:tab/>
      </w:r>
      <w:r w:rsidRPr="00C76E15">
        <w:rPr>
          <w:rFonts w:ascii="Times New Roman" w:hAnsi="Times New Roman"/>
          <w:color w:val="000000"/>
          <w:sz w:val="22"/>
          <w:szCs w:val="22"/>
        </w:rPr>
        <w:t xml:space="preserve">Business Year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00C76E15" w:rsidRPr="00C76E15">
        <w:rPr>
          <w:rFonts w:ascii="Times New Roman" w:hAnsi="Times New Roman"/>
          <w:color w:val="000000"/>
          <w:sz w:val="22"/>
          <w:szCs w:val="22"/>
        </w:rPr>
        <w:tab/>
      </w:r>
      <w:r w:rsidRPr="00C76E15">
        <w:rPr>
          <w:rFonts w:ascii="Times New Roman" w:hAnsi="Times New Roman"/>
          <w:color w:val="000000"/>
          <w:sz w:val="22"/>
          <w:szCs w:val="22"/>
        </w:rPr>
        <w:t xml:space="preserve">Page </w:t>
      </w:r>
      <w:r w:rsidR="00C24A8A">
        <w:rPr>
          <w:rFonts w:ascii="Times New Roman" w:hAnsi="Times New Roman"/>
          <w:color w:val="000000"/>
          <w:sz w:val="22"/>
          <w:szCs w:val="22"/>
        </w:rPr>
        <w:t>5</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cr/>
        <w:t>ARTICLE IX</w:t>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Dissolution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Page </w:t>
      </w:r>
      <w:r w:rsidR="00C24A8A">
        <w:rPr>
          <w:rFonts w:ascii="Times New Roman" w:hAnsi="Times New Roman"/>
          <w:color w:val="000000"/>
          <w:sz w:val="22"/>
          <w:szCs w:val="22"/>
        </w:rPr>
        <w:t>6</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cr/>
        <w:t>ARTICLE X</w:t>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By-Laws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t xml:space="preserve">Page </w:t>
      </w:r>
      <w:r w:rsidR="00C24A8A">
        <w:rPr>
          <w:rFonts w:ascii="Times New Roman" w:hAnsi="Times New Roman"/>
          <w:color w:val="000000"/>
          <w:sz w:val="22"/>
          <w:szCs w:val="22"/>
        </w:rPr>
        <w:t>6</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cr/>
        <w:t xml:space="preserve">ARTICLE XI  </w:t>
      </w:r>
      <w:r w:rsidRPr="00C76E15">
        <w:rPr>
          <w:rFonts w:ascii="Times New Roman" w:hAnsi="Times New Roman"/>
          <w:color w:val="000000"/>
          <w:sz w:val="22"/>
          <w:szCs w:val="22"/>
        </w:rPr>
        <w:tab/>
      </w:r>
      <w:r w:rsidR="00C76E15">
        <w:rPr>
          <w:rFonts w:ascii="Times New Roman" w:hAnsi="Times New Roman"/>
          <w:color w:val="000000"/>
          <w:sz w:val="22"/>
          <w:szCs w:val="22"/>
        </w:rPr>
        <w:tab/>
      </w:r>
      <w:r w:rsidRPr="00C76E15">
        <w:rPr>
          <w:rFonts w:ascii="Times New Roman" w:hAnsi="Times New Roman"/>
          <w:color w:val="000000"/>
          <w:sz w:val="22"/>
          <w:szCs w:val="22"/>
        </w:rPr>
        <w:t xml:space="preserve">Discrimination Policy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color w:val="000000"/>
          <w:sz w:val="22"/>
          <w:szCs w:val="22"/>
        </w:rPr>
        <w:tab/>
      </w:r>
      <w:r w:rsidR="00C76E15">
        <w:rPr>
          <w:rFonts w:ascii="Times New Roman" w:hAnsi="Times New Roman"/>
          <w:color w:val="000000"/>
          <w:sz w:val="22"/>
          <w:szCs w:val="22"/>
        </w:rPr>
        <w:tab/>
      </w:r>
      <w:r w:rsidRPr="00C76E15">
        <w:rPr>
          <w:rFonts w:ascii="Times New Roman" w:hAnsi="Times New Roman"/>
          <w:color w:val="000000"/>
          <w:sz w:val="22"/>
          <w:szCs w:val="22"/>
        </w:rPr>
        <w:t xml:space="preserve">Page </w:t>
      </w:r>
      <w:r w:rsidR="00C24A8A">
        <w:rPr>
          <w:rFonts w:ascii="Times New Roman" w:hAnsi="Times New Roman"/>
          <w:color w:val="000000"/>
          <w:sz w:val="22"/>
          <w:szCs w:val="22"/>
        </w:rPr>
        <w:t>6</w:t>
      </w:r>
      <w:r w:rsidRPr="00C76E15">
        <w:rPr>
          <w:rFonts w:ascii="Times New Roman" w:hAnsi="Times New Roman"/>
          <w:color w:val="000000"/>
          <w:sz w:val="22"/>
          <w:szCs w:val="22"/>
        </w:rPr>
        <w:t xml:space="preserve">                     </w:t>
      </w:r>
      <w:r w:rsidRPr="00C76E15">
        <w:rPr>
          <w:rFonts w:ascii="Times New Roman" w:hAnsi="Times New Roman"/>
          <w:color w:val="000000"/>
          <w:sz w:val="22"/>
          <w:szCs w:val="22"/>
        </w:rPr>
        <w:tab/>
      </w:r>
      <w:r w:rsidRPr="00C76E15">
        <w:rPr>
          <w:rFonts w:ascii="Times New Roman" w:hAnsi="Times New Roman"/>
          <w:color w:val="000000"/>
          <w:sz w:val="22"/>
          <w:szCs w:val="22"/>
        </w:rPr>
        <w:cr/>
        <w:t xml:space="preserve">ARTICLE XII </w:t>
      </w:r>
      <w:r w:rsidRPr="00C76E15">
        <w:rPr>
          <w:rFonts w:ascii="Times New Roman" w:hAnsi="Times New Roman"/>
          <w:color w:val="000000"/>
          <w:sz w:val="22"/>
          <w:szCs w:val="22"/>
        </w:rPr>
        <w:tab/>
      </w:r>
      <w:r w:rsidR="00C76E15">
        <w:rPr>
          <w:rFonts w:ascii="Times New Roman" w:hAnsi="Times New Roman"/>
          <w:color w:val="000000"/>
          <w:sz w:val="22"/>
          <w:szCs w:val="22"/>
        </w:rPr>
        <w:tab/>
      </w:r>
      <w:r w:rsidRPr="00C76E15">
        <w:rPr>
          <w:rFonts w:ascii="Times New Roman" w:hAnsi="Times New Roman"/>
          <w:color w:val="000000"/>
          <w:sz w:val="22"/>
          <w:szCs w:val="22"/>
        </w:rPr>
        <w:t xml:space="preserve">Amendments to Constitution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00C76E15" w:rsidRPr="00C76E15">
        <w:rPr>
          <w:rFonts w:ascii="Times New Roman" w:hAnsi="Times New Roman"/>
          <w:color w:val="000000"/>
          <w:sz w:val="22"/>
          <w:szCs w:val="22"/>
        </w:rPr>
        <w:tab/>
      </w:r>
      <w:r w:rsidRPr="00C76E15">
        <w:rPr>
          <w:rFonts w:ascii="Times New Roman" w:hAnsi="Times New Roman"/>
          <w:color w:val="000000"/>
          <w:sz w:val="22"/>
          <w:szCs w:val="22"/>
        </w:rPr>
        <w:t xml:space="preserve">Page </w:t>
      </w:r>
      <w:r w:rsidR="00C24A8A">
        <w:rPr>
          <w:rFonts w:ascii="Times New Roman" w:hAnsi="Times New Roman"/>
          <w:color w:val="000000"/>
          <w:sz w:val="22"/>
          <w:szCs w:val="22"/>
        </w:rPr>
        <w:t>6</w:t>
      </w:r>
      <w:r w:rsidRPr="00C76E15">
        <w:rPr>
          <w:rFonts w:ascii="Times New Roman" w:hAnsi="Times New Roman"/>
          <w:color w:val="000000"/>
          <w:sz w:val="22"/>
          <w:szCs w:val="22"/>
        </w:rPr>
        <w:t xml:space="preserve"> </w:t>
      </w:r>
      <w:r w:rsidRPr="00C76E15">
        <w:rPr>
          <w:rFonts w:ascii="Times New Roman" w:hAnsi="Times New Roman"/>
          <w:color w:val="000000"/>
          <w:sz w:val="22"/>
          <w:szCs w:val="22"/>
        </w:rPr>
        <w:tab/>
      </w:r>
      <w:r w:rsidRPr="00C76E15">
        <w:rPr>
          <w:rFonts w:ascii="Times New Roman" w:hAnsi="Times New Roman"/>
          <w:color w:val="000000"/>
          <w:sz w:val="22"/>
          <w:szCs w:val="22"/>
        </w:rPr>
        <w:tab/>
      </w:r>
      <w:r w:rsidRPr="00C76E15">
        <w:rPr>
          <w:rFonts w:ascii="Times New Roman" w:hAnsi="Times New Roman"/>
          <w:sz w:val="22"/>
          <w:szCs w:val="22"/>
        </w:rPr>
        <w:cr/>
      </w:r>
      <w:r w:rsidRPr="00C76E15">
        <w:rPr>
          <w:rFonts w:ascii="Times New Roman" w:hAnsi="Times New Roman"/>
          <w:color w:val="000000"/>
          <w:sz w:val="22"/>
          <w:szCs w:val="22"/>
        </w:rPr>
        <w:cr/>
        <w:t>ARTICLE I  Name and Offices</w:t>
      </w:r>
      <w:r w:rsidRPr="00C76E15">
        <w:rPr>
          <w:rFonts w:ascii="Times New Roman" w:hAnsi="Times New Roman"/>
          <w:color w:val="000000"/>
          <w:sz w:val="22"/>
          <w:szCs w:val="22"/>
        </w:rPr>
        <w:cr/>
      </w:r>
      <w:r w:rsidRPr="00C76E15">
        <w:rPr>
          <w:rFonts w:ascii="Times New Roman" w:hAnsi="Times New Roman"/>
          <w:sz w:val="22"/>
          <w:szCs w:val="22"/>
        </w:rPr>
        <w:cr/>
        <w:t>Section 1.  Name.</w:t>
      </w:r>
      <w:r w:rsidRPr="00C76E15">
        <w:rPr>
          <w:rFonts w:ascii="Times New Roman" w:hAnsi="Times New Roman"/>
          <w:sz w:val="22"/>
          <w:szCs w:val="22"/>
        </w:rPr>
        <w:cr/>
        <w:t xml:space="preserve">The name of the organization shall be the National Geospatial-Intelligence Alumni Association (NGAA), herein referred to as the Association.  The Association will have Chapters.  </w:t>
      </w:r>
      <w:r w:rsidRPr="00C76E15">
        <w:rPr>
          <w:rFonts w:ascii="Times New Roman" w:hAnsi="Times New Roman"/>
          <w:color w:val="000000"/>
          <w:sz w:val="22"/>
          <w:szCs w:val="22"/>
        </w:rPr>
        <w:cr/>
      </w:r>
      <w:r w:rsidRPr="00C76E15">
        <w:rPr>
          <w:rFonts w:ascii="Times New Roman" w:hAnsi="Times New Roman"/>
          <w:color w:val="000000"/>
          <w:sz w:val="22"/>
          <w:szCs w:val="22"/>
        </w:rPr>
        <w:cr/>
        <w:t xml:space="preserve">Section 2.  Business Address. </w:t>
      </w:r>
      <w:r w:rsidRPr="00C76E15">
        <w:rPr>
          <w:rFonts w:ascii="Times New Roman" w:hAnsi="Times New Roman"/>
          <w:color w:val="000000"/>
          <w:sz w:val="22"/>
          <w:szCs w:val="22"/>
        </w:rPr>
        <w:br/>
        <w:t>The Association will publish from time to time an address that can be used to conduct business.  The Association web site will provide contact information.  Each Chapter will establish its own local mailing address.</w:t>
      </w:r>
    </w:p>
    <w:p w:rsidR="00707C47" w:rsidRPr="00C76E15" w:rsidRDefault="00707C47" w:rsidP="00707C47">
      <w:pPr>
        <w:rPr>
          <w:rFonts w:ascii="Times New Roman" w:hAnsi="Times New Roman"/>
          <w:sz w:val="22"/>
          <w:szCs w:val="22"/>
        </w:rPr>
      </w:pPr>
    </w:p>
    <w:p w:rsidR="00C76E15" w:rsidRDefault="000F0ED0" w:rsidP="00707C47">
      <w:pPr>
        <w:rPr>
          <w:rFonts w:ascii="Times New Roman" w:hAnsi="Times New Roman"/>
          <w:sz w:val="22"/>
          <w:szCs w:val="22"/>
        </w:rPr>
      </w:pPr>
      <w:r w:rsidRPr="00C76E15">
        <w:rPr>
          <w:rFonts w:ascii="Times New Roman" w:hAnsi="Times New Roman"/>
          <w:color w:val="000000"/>
          <w:sz w:val="22"/>
          <w:szCs w:val="22"/>
        </w:rPr>
        <w:t>ARTICLE II  Purpose</w:t>
      </w:r>
      <w:r w:rsidR="00C76E15" w:rsidRPr="00C76E15">
        <w:rPr>
          <w:rFonts w:ascii="Times New Roman" w:hAnsi="Times New Roman"/>
          <w:sz w:val="22"/>
          <w:szCs w:val="22"/>
        </w:rPr>
        <w:t>.</w:t>
      </w:r>
    </w:p>
    <w:p w:rsidR="00707C47" w:rsidRDefault="00707C47" w:rsidP="00707C47">
      <w:pPr>
        <w:rPr>
          <w:rFonts w:ascii="Times New Roman" w:hAnsi="Times New Roman"/>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1.  Nature of Association. </w:t>
      </w:r>
      <w:r w:rsidRPr="00C76E15">
        <w:rPr>
          <w:rFonts w:ascii="Times New Roman" w:hAnsi="Times New Roman"/>
          <w:color w:val="000000"/>
          <w:sz w:val="22"/>
          <w:szCs w:val="22"/>
        </w:rPr>
        <w:br/>
      </w:r>
      <w:r w:rsidRPr="00C76E15">
        <w:rPr>
          <w:rFonts w:ascii="Times New Roman" w:hAnsi="Times New Roman"/>
          <w:sz w:val="22"/>
          <w:szCs w:val="22"/>
        </w:rPr>
        <w:t>The Association will operate in a non-profit mode.</w:t>
      </w:r>
      <w:r w:rsidRPr="00C76E15">
        <w:rPr>
          <w:rFonts w:ascii="Times New Roman" w:hAnsi="Times New Roman"/>
          <w:b/>
          <w:sz w:val="22"/>
          <w:szCs w:val="22"/>
        </w:rPr>
        <w:t xml:space="preserve">  </w:t>
      </w:r>
      <w:r w:rsidRPr="00C76E15">
        <w:rPr>
          <w:rFonts w:ascii="Times New Roman" w:hAnsi="Times New Roman"/>
          <w:sz w:val="22"/>
          <w:szCs w:val="22"/>
        </w:rPr>
        <w:t>It</w:t>
      </w:r>
      <w:r w:rsidRPr="00C76E15">
        <w:rPr>
          <w:rFonts w:ascii="Times New Roman" w:hAnsi="Times New Roman"/>
          <w:color w:val="000000"/>
          <w:sz w:val="22"/>
          <w:szCs w:val="22"/>
        </w:rPr>
        <w:t xml:space="preserve"> is organized and shall be exclusively operated for continued social interaction, pleasure, recreation, educational and any other purpose for the benefit of its </w:t>
      </w:r>
      <w:r w:rsidRPr="00C76E15">
        <w:rPr>
          <w:rFonts w:ascii="Times New Roman" w:hAnsi="Times New Roman"/>
          <w:sz w:val="22"/>
          <w:szCs w:val="22"/>
        </w:rPr>
        <w:t>Chapters and</w:t>
      </w:r>
      <w:r w:rsidRPr="00C76E15">
        <w:rPr>
          <w:rFonts w:ascii="Times New Roman" w:hAnsi="Times New Roman"/>
          <w:color w:val="000000"/>
          <w:sz w:val="22"/>
          <w:szCs w:val="22"/>
        </w:rPr>
        <w:t xml:space="preserve"> their members.   </w:t>
      </w:r>
      <w:r w:rsidRPr="00C76E15">
        <w:rPr>
          <w:rFonts w:ascii="Times New Roman" w:hAnsi="Times New Roman"/>
          <w:color w:val="000000"/>
          <w:sz w:val="22"/>
          <w:szCs w:val="22"/>
        </w:rPr>
        <w:cr/>
      </w:r>
    </w:p>
    <w:p w:rsidR="000F0ED0"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2.  Primary </w:t>
      </w:r>
      <w:r w:rsidRPr="00C76E15">
        <w:rPr>
          <w:rFonts w:ascii="Times New Roman" w:hAnsi="Times New Roman"/>
          <w:sz w:val="22"/>
          <w:szCs w:val="22"/>
        </w:rPr>
        <w:t>Purposes.</w:t>
      </w:r>
      <w:r w:rsidRPr="00C76E15">
        <w:rPr>
          <w:rFonts w:ascii="Times New Roman" w:hAnsi="Times New Roman"/>
          <w:color w:val="000000"/>
          <w:sz w:val="22"/>
          <w:szCs w:val="22"/>
        </w:rPr>
        <w:t xml:space="preserve">  </w:t>
      </w:r>
    </w:p>
    <w:p w:rsidR="00707C47" w:rsidRPr="00C76E15" w:rsidRDefault="00707C47" w:rsidP="00707C47">
      <w:pPr>
        <w:rPr>
          <w:rFonts w:ascii="Times New Roman" w:hAnsi="Times New Roman"/>
          <w:color w:val="000000"/>
          <w:sz w:val="22"/>
          <w:szCs w:val="22"/>
        </w:rPr>
      </w:pPr>
    </w:p>
    <w:p w:rsidR="00707C47" w:rsidRDefault="000F0ED0" w:rsidP="00707C47">
      <w:pPr>
        <w:rPr>
          <w:rFonts w:ascii="Times New Roman" w:hAnsi="Times New Roman"/>
          <w:sz w:val="22"/>
          <w:szCs w:val="22"/>
        </w:rPr>
      </w:pPr>
      <w:r w:rsidRPr="00C76E15">
        <w:rPr>
          <w:rFonts w:ascii="Times New Roman" w:hAnsi="Times New Roman"/>
          <w:sz w:val="22"/>
          <w:szCs w:val="22"/>
        </w:rPr>
        <w:t>Section 2a.  Provide a means to coordinate sharing of interests, experiences, ideas and social contact among the Association</w:t>
      </w:r>
      <w:r w:rsidR="004147DB">
        <w:rPr>
          <w:rFonts w:ascii="Times New Roman" w:hAnsi="Times New Roman"/>
          <w:sz w:val="22"/>
          <w:szCs w:val="22"/>
        </w:rPr>
        <w:t xml:space="preserve"> Chapters and their memberships .</w:t>
      </w:r>
      <w:r w:rsidRPr="00C76E15">
        <w:rPr>
          <w:rFonts w:ascii="Times New Roman" w:hAnsi="Times New Roman"/>
          <w:sz w:val="22"/>
          <w:szCs w:val="22"/>
        </w:rPr>
        <w:cr/>
      </w:r>
    </w:p>
    <w:p w:rsidR="00707C47" w:rsidRPr="000F23FC" w:rsidRDefault="000F23FC" w:rsidP="00707C47">
      <w:pPr>
        <w:rPr>
          <w:rFonts w:ascii="Times New Roman" w:hAnsi="Times New Roman"/>
          <w:sz w:val="22"/>
          <w:szCs w:val="22"/>
        </w:rPr>
      </w:pPr>
      <w:r w:rsidRPr="000F23FC">
        <w:rPr>
          <w:rFonts w:ascii="Times New Roman" w:hAnsi="Times New Roman"/>
          <w:color w:val="000000"/>
          <w:sz w:val="22"/>
          <w:szCs w:val="22"/>
        </w:rPr>
        <w:t>Section 2b.  Serve as the authorized point of contact for the National Geospatial-Intelligence Agency, other Federal and State agencies, and other geospatial or geospatial intelligence organizations. Communicate information of interest to the Association Chapters and pass along inquiries regarding educational, technical or administrative expertise that might reside in the Chapters. Facilitate Chapter contact with the National Geospatial-Intelligence Agency and other geospatial organizations.  </w:t>
      </w:r>
      <w:r w:rsidR="004147DB" w:rsidRPr="000F23FC">
        <w:rPr>
          <w:rFonts w:ascii="Times New Roman" w:hAnsi="Times New Roman"/>
          <w:sz w:val="22"/>
          <w:szCs w:val="22"/>
        </w:rPr>
        <w:t xml:space="preserve">   </w:t>
      </w:r>
    </w:p>
    <w:p w:rsidR="000F23FC" w:rsidRDefault="000F23FC" w:rsidP="00707C47">
      <w:pPr>
        <w:rPr>
          <w:rFonts w:ascii="Times New Roman" w:hAnsi="Times New Roman"/>
          <w:sz w:val="22"/>
          <w:szCs w:val="22"/>
        </w:rPr>
      </w:pPr>
    </w:p>
    <w:p w:rsidR="005B2BB1" w:rsidRDefault="005B2BB1" w:rsidP="00707C47">
      <w:pPr>
        <w:rPr>
          <w:rFonts w:ascii="Times New Roman" w:hAnsi="Times New Roman"/>
          <w:color w:val="000000"/>
          <w:sz w:val="22"/>
          <w:szCs w:val="22"/>
        </w:rPr>
      </w:pPr>
    </w:p>
    <w:p w:rsidR="005B2BB1" w:rsidRDefault="005B2BB1" w:rsidP="00707C47">
      <w:pPr>
        <w:rPr>
          <w:rFonts w:ascii="Times New Roman" w:hAnsi="Times New Roman"/>
          <w:color w:val="000000"/>
          <w:sz w:val="22"/>
          <w:szCs w:val="22"/>
        </w:rPr>
      </w:pPr>
    </w:p>
    <w:p w:rsidR="005B2BB1" w:rsidRDefault="005B2BB1"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lastRenderedPageBreak/>
        <w:t>ARTICLE III  Board of Directors</w:t>
      </w:r>
    </w:p>
    <w:p w:rsidR="00707C47" w:rsidRDefault="00707C47" w:rsidP="00707C47">
      <w:pPr>
        <w:rPr>
          <w:rFonts w:ascii="Times New Roman" w:hAnsi="Times New Roman"/>
          <w:color w:val="000000"/>
          <w:sz w:val="22"/>
          <w:szCs w:val="22"/>
        </w:rPr>
      </w:pPr>
    </w:p>
    <w:p w:rsidR="005B2BB1"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1.  General Powers. </w:t>
      </w:r>
      <w:r w:rsidRPr="00C76E15">
        <w:rPr>
          <w:rFonts w:ascii="Times New Roman" w:hAnsi="Times New Roman"/>
          <w:color w:val="000000"/>
          <w:sz w:val="22"/>
          <w:szCs w:val="22"/>
        </w:rPr>
        <w:br/>
        <w:t xml:space="preserve">The Board of Directors shall have the general power to manage the affairs of the Association and shall have full power, by majority vote, to adopt rules and procedures governing the action of the Board.  The </w:t>
      </w: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Board of Directors does not have the power to direct any Chapter to expend funds </w:t>
      </w:r>
      <w:r w:rsidRPr="00C76E15">
        <w:rPr>
          <w:rFonts w:ascii="Times New Roman" w:hAnsi="Times New Roman"/>
          <w:sz w:val="22"/>
          <w:szCs w:val="22"/>
        </w:rPr>
        <w:t>(except for yearly dues to the Association Board)</w:t>
      </w:r>
      <w:r w:rsidRPr="00C76E15">
        <w:rPr>
          <w:rFonts w:ascii="Times New Roman" w:hAnsi="Times New Roman"/>
          <w:color w:val="000000"/>
          <w:sz w:val="22"/>
          <w:szCs w:val="22"/>
        </w:rPr>
        <w:t xml:space="preserve"> or take any specific action not otherwise approved according to a Chapter’s by-laws.</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2.  Standard of Conduct. </w:t>
      </w:r>
      <w:r w:rsidRPr="00C76E15">
        <w:rPr>
          <w:rFonts w:ascii="Times New Roman" w:hAnsi="Times New Roman"/>
          <w:color w:val="000000"/>
          <w:sz w:val="22"/>
          <w:szCs w:val="22"/>
        </w:rPr>
        <w:br/>
        <w:t xml:space="preserve">Each Director, in his/her capacity as such and including any duties as a member of any committee of the Association as provided in Article </w:t>
      </w:r>
      <w:r w:rsidRPr="00C76E15">
        <w:rPr>
          <w:rFonts w:ascii="Times New Roman" w:hAnsi="Times New Roman"/>
          <w:sz w:val="22"/>
          <w:szCs w:val="22"/>
        </w:rPr>
        <w:t>VI,</w:t>
      </w:r>
      <w:r w:rsidRPr="00C76E15">
        <w:rPr>
          <w:rFonts w:ascii="Times New Roman" w:hAnsi="Times New Roman"/>
          <w:color w:val="000000"/>
          <w:sz w:val="22"/>
          <w:szCs w:val="22"/>
        </w:rPr>
        <w:t xml:space="preserve"> shall discharge his/her duties in accordance with his/her good faith judgment for the best interest of the Association.</w:t>
      </w:r>
    </w:p>
    <w:p w:rsidR="00707C47" w:rsidRDefault="00707C47" w:rsidP="00707C47">
      <w:pPr>
        <w:rPr>
          <w:rFonts w:ascii="Times New Roman" w:hAnsi="Times New Roman"/>
          <w:color w:val="000000"/>
          <w:sz w:val="22"/>
          <w:szCs w:val="22"/>
        </w:rPr>
      </w:pPr>
    </w:p>
    <w:p w:rsidR="00073965"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3.  Number, Qualifications, Election and Tenure of Directors.   </w:t>
      </w:r>
    </w:p>
    <w:p w:rsidR="00B13470" w:rsidRDefault="00B13470" w:rsidP="00707C47">
      <w:pPr>
        <w:rPr>
          <w:rFonts w:ascii="Times New Roman" w:hAnsi="Times New Roman"/>
          <w:color w:val="000000"/>
          <w:sz w:val="22"/>
          <w:szCs w:val="22"/>
        </w:rPr>
      </w:pPr>
    </w:p>
    <w:p w:rsidR="00073965" w:rsidRDefault="00073965" w:rsidP="00707C47">
      <w:pPr>
        <w:rPr>
          <w:rFonts w:ascii="Times New Roman" w:hAnsi="Times New Roman"/>
          <w:color w:val="000000"/>
          <w:sz w:val="22"/>
          <w:szCs w:val="22"/>
        </w:rPr>
      </w:pPr>
      <w:r>
        <w:rPr>
          <w:rFonts w:ascii="Times New Roman" w:hAnsi="Times New Roman"/>
          <w:color w:val="000000"/>
          <w:sz w:val="22"/>
          <w:szCs w:val="22"/>
        </w:rPr>
        <w:t xml:space="preserve">Section 3a.  </w:t>
      </w:r>
      <w:r w:rsidR="000F0ED0" w:rsidRPr="00C76E15">
        <w:rPr>
          <w:rFonts w:ascii="Times New Roman" w:hAnsi="Times New Roman"/>
          <w:color w:val="000000"/>
          <w:sz w:val="22"/>
          <w:szCs w:val="22"/>
        </w:rPr>
        <w:t xml:space="preserve">The number of Directors constituting the Board of Directors shall be </w:t>
      </w:r>
      <w:r w:rsidR="000F0ED0" w:rsidRPr="00C76E15">
        <w:rPr>
          <w:rFonts w:ascii="Times New Roman" w:hAnsi="Times New Roman"/>
          <w:sz w:val="22"/>
          <w:szCs w:val="22"/>
        </w:rPr>
        <w:t xml:space="preserve">determined by the number of Chapters.  Each Chapter is authorized two (2) Directors.  </w:t>
      </w:r>
      <w:r w:rsidR="000F0ED0" w:rsidRPr="00C76E15">
        <w:rPr>
          <w:rFonts w:ascii="Times New Roman" w:hAnsi="Times New Roman"/>
          <w:color w:val="000000"/>
          <w:sz w:val="22"/>
          <w:szCs w:val="22"/>
        </w:rPr>
        <w:t xml:space="preserve">The initial Board of Directors shall be formed within ninety (90) days of the approval of this Constitution.  </w:t>
      </w:r>
    </w:p>
    <w:p w:rsidR="00073965" w:rsidRDefault="00073965" w:rsidP="00707C47">
      <w:pPr>
        <w:rPr>
          <w:rFonts w:ascii="Times New Roman" w:hAnsi="Times New Roman"/>
          <w:color w:val="000000"/>
          <w:sz w:val="22"/>
          <w:szCs w:val="22"/>
        </w:rPr>
      </w:pPr>
    </w:p>
    <w:p w:rsidR="00073965" w:rsidRDefault="00073965" w:rsidP="00707C47">
      <w:pPr>
        <w:rPr>
          <w:rFonts w:ascii="Times New Roman" w:hAnsi="Times New Roman"/>
          <w:color w:val="000000"/>
          <w:sz w:val="22"/>
          <w:szCs w:val="22"/>
        </w:rPr>
      </w:pPr>
      <w:r>
        <w:rPr>
          <w:rFonts w:ascii="Times New Roman" w:hAnsi="Times New Roman"/>
          <w:color w:val="000000"/>
          <w:sz w:val="22"/>
          <w:szCs w:val="22"/>
        </w:rPr>
        <w:t xml:space="preserve">Section 3b.  Chapters will devise their own methods to designate </w:t>
      </w:r>
      <w:r w:rsidR="00205CAF">
        <w:rPr>
          <w:rFonts w:ascii="Times New Roman" w:hAnsi="Times New Roman"/>
          <w:color w:val="000000"/>
          <w:sz w:val="22"/>
          <w:szCs w:val="22"/>
        </w:rPr>
        <w:t xml:space="preserve">qualified </w:t>
      </w:r>
      <w:r>
        <w:rPr>
          <w:rFonts w:ascii="Times New Roman" w:hAnsi="Times New Roman"/>
          <w:color w:val="000000"/>
          <w:sz w:val="22"/>
          <w:szCs w:val="22"/>
        </w:rPr>
        <w:t xml:space="preserve">Directors, but in the best interest of efficient management Directors </w:t>
      </w:r>
      <w:r w:rsidR="00C30DBB">
        <w:rPr>
          <w:rFonts w:ascii="Times New Roman" w:hAnsi="Times New Roman"/>
          <w:color w:val="000000"/>
          <w:sz w:val="22"/>
          <w:szCs w:val="22"/>
        </w:rPr>
        <w:t>should be</w:t>
      </w:r>
      <w:r>
        <w:rPr>
          <w:rFonts w:ascii="Times New Roman" w:hAnsi="Times New Roman"/>
          <w:color w:val="000000"/>
          <w:sz w:val="22"/>
          <w:szCs w:val="22"/>
        </w:rPr>
        <w:t xml:space="preserve"> selected based on experience, e.g. current or past Chapter President, current or past member of a Chapter Board, or someone from the general membership with extensive Chapter experience.</w:t>
      </w:r>
    </w:p>
    <w:p w:rsidR="00073965" w:rsidRDefault="00073965" w:rsidP="00707C47">
      <w:pPr>
        <w:rPr>
          <w:rFonts w:ascii="Times New Roman" w:hAnsi="Times New Roman"/>
          <w:color w:val="000000"/>
          <w:sz w:val="22"/>
          <w:szCs w:val="22"/>
        </w:rPr>
      </w:pPr>
    </w:p>
    <w:p w:rsidR="00C30DBB" w:rsidRDefault="00073965" w:rsidP="00707C47">
      <w:pPr>
        <w:rPr>
          <w:rFonts w:ascii="Times New Roman" w:hAnsi="Times New Roman"/>
          <w:sz w:val="22"/>
          <w:szCs w:val="22"/>
        </w:rPr>
      </w:pPr>
      <w:r>
        <w:rPr>
          <w:rFonts w:ascii="Times New Roman" w:hAnsi="Times New Roman"/>
          <w:color w:val="000000"/>
          <w:sz w:val="22"/>
          <w:szCs w:val="22"/>
        </w:rPr>
        <w:t xml:space="preserve">Section 3c.  </w:t>
      </w:r>
      <w:r w:rsidR="00C30DBB" w:rsidRPr="00C76E15">
        <w:rPr>
          <w:rFonts w:ascii="Times New Roman" w:hAnsi="Times New Roman"/>
          <w:color w:val="000000"/>
          <w:sz w:val="22"/>
          <w:szCs w:val="22"/>
        </w:rPr>
        <w:t xml:space="preserve">Election to the Board of Directors shall be </w:t>
      </w:r>
      <w:r w:rsidR="00C30DBB" w:rsidRPr="00C76E15">
        <w:rPr>
          <w:rFonts w:ascii="Times New Roman" w:hAnsi="Times New Roman"/>
          <w:sz w:val="22"/>
          <w:szCs w:val="22"/>
        </w:rPr>
        <w:t>through a process as determined by each individual Chapter.</w:t>
      </w:r>
      <w:r w:rsidR="00C30DBB">
        <w:rPr>
          <w:rFonts w:ascii="Times New Roman" w:hAnsi="Times New Roman"/>
          <w:sz w:val="22"/>
          <w:szCs w:val="22"/>
        </w:rPr>
        <w:t xml:space="preserve"> </w:t>
      </w:r>
    </w:p>
    <w:p w:rsidR="00C30DBB" w:rsidRDefault="00C30DBB" w:rsidP="00707C47">
      <w:pPr>
        <w:rPr>
          <w:rFonts w:ascii="Times New Roman" w:hAnsi="Times New Roman"/>
          <w:sz w:val="22"/>
          <w:szCs w:val="22"/>
        </w:rPr>
      </w:pPr>
    </w:p>
    <w:p w:rsidR="00707C47" w:rsidRPr="00156B30" w:rsidRDefault="00C30DBB" w:rsidP="00707C47">
      <w:pPr>
        <w:rPr>
          <w:rFonts w:ascii="Times New Roman" w:hAnsi="Times New Roman"/>
          <w:sz w:val="22"/>
          <w:szCs w:val="22"/>
        </w:rPr>
      </w:pPr>
      <w:r>
        <w:rPr>
          <w:rFonts w:ascii="Times New Roman" w:hAnsi="Times New Roman"/>
          <w:sz w:val="22"/>
          <w:szCs w:val="22"/>
        </w:rPr>
        <w:t xml:space="preserve">Section 3d.  </w:t>
      </w:r>
      <w:r w:rsidR="000F0ED0" w:rsidRPr="00C76E15">
        <w:rPr>
          <w:rFonts w:ascii="Times New Roman" w:hAnsi="Times New Roman"/>
          <w:color w:val="000000"/>
          <w:sz w:val="22"/>
          <w:szCs w:val="22"/>
        </w:rPr>
        <w:t xml:space="preserve">Initially, </w:t>
      </w:r>
      <w:r w:rsidR="000F0ED0" w:rsidRPr="00C76E15">
        <w:rPr>
          <w:rFonts w:ascii="Times New Roman" w:hAnsi="Times New Roman"/>
          <w:sz w:val="22"/>
          <w:szCs w:val="22"/>
        </w:rPr>
        <w:t xml:space="preserve">each Chapter will designate one Director to serve one year, and one to serve two.  Subsequent replacement will be for two-year terms.  </w:t>
      </w:r>
      <w:r w:rsidR="000F0ED0" w:rsidRPr="00C76E15">
        <w:rPr>
          <w:rFonts w:ascii="Times New Roman" w:hAnsi="Times New Roman"/>
          <w:color w:val="000000"/>
          <w:sz w:val="22"/>
          <w:szCs w:val="22"/>
        </w:rPr>
        <w:t xml:space="preserve">At the first and each subsequent annual meeting of the Board of Directors, the Directors from each Chapter shall be </w:t>
      </w:r>
      <w:r w:rsidR="000F0ED0" w:rsidRPr="00C76E15">
        <w:rPr>
          <w:rFonts w:ascii="Times New Roman" w:hAnsi="Times New Roman"/>
          <w:sz w:val="22"/>
          <w:szCs w:val="22"/>
        </w:rPr>
        <w:t xml:space="preserve">reaffirmed or replaced by a representative of their respective </w:t>
      </w:r>
      <w:r w:rsidR="000F0ED0" w:rsidRPr="00156B30">
        <w:rPr>
          <w:rFonts w:ascii="Times New Roman" w:hAnsi="Times New Roman"/>
          <w:sz w:val="22"/>
          <w:szCs w:val="22"/>
        </w:rPr>
        <w:t xml:space="preserve">Chapter. </w:t>
      </w:r>
      <w:r w:rsidR="00337FF5" w:rsidRPr="00156B30">
        <w:rPr>
          <w:rFonts w:ascii="Times New Roman" w:hAnsi="Times New Roman"/>
          <w:sz w:val="22"/>
          <w:szCs w:val="22"/>
        </w:rPr>
        <w:t xml:space="preserve"> These terms refer only to Director time serving on the Board and are unrelated to time spent in any Officer position.</w:t>
      </w:r>
      <w:r w:rsidR="000F0ED0" w:rsidRPr="00156B30">
        <w:rPr>
          <w:rFonts w:ascii="Times New Roman" w:hAnsi="Times New Roman"/>
          <w:sz w:val="22"/>
          <w:szCs w:val="22"/>
        </w:rPr>
        <w:t xml:space="preserve"> </w:t>
      </w:r>
    </w:p>
    <w:p w:rsidR="00707C47" w:rsidRDefault="00707C47" w:rsidP="00707C47">
      <w:pPr>
        <w:rPr>
          <w:rFonts w:ascii="Times New Roman" w:hAnsi="Times New Roman"/>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4.  Vacancies. </w:t>
      </w:r>
      <w:r w:rsidRPr="00C76E15">
        <w:rPr>
          <w:rFonts w:ascii="Times New Roman" w:hAnsi="Times New Roman"/>
          <w:color w:val="000000"/>
          <w:sz w:val="22"/>
          <w:szCs w:val="22"/>
        </w:rPr>
        <w:br/>
        <w:t xml:space="preserve">Any vacancy occurring in the Board of Directors that shall occur prior to the expiration of a term shall be filled by such person as shall be appointed or elected thereto </w:t>
      </w:r>
      <w:r w:rsidRPr="00C76E15">
        <w:rPr>
          <w:rFonts w:ascii="Times New Roman" w:hAnsi="Times New Roman"/>
          <w:sz w:val="22"/>
          <w:szCs w:val="22"/>
        </w:rPr>
        <w:t>by the Chapter with the vacancy.</w:t>
      </w:r>
      <w:r w:rsidRPr="00C76E15">
        <w:rPr>
          <w:rFonts w:ascii="Times New Roman" w:hAnsi="Times New Roman"/>
          <w:color w:val="FF0000"/>
          <w:sz w:val="22"/>
          <w:szCs w:val="22"/>
        </w:rPr>
        <w:t xml:space="preserve"> </w:t>
      </w:r>
      <w:r w:rsidRPr="00C76E15">
        <w:rPr>
          <w:rFonts w:ascii="Times New Roman" w:hAnsi="Times New Roman"/>
          <w:color w:val="000000"/>
          <w:sz w:val="22"/>
          <w:szCs w:val="22"/>
        </w:rPr>
        <w:t xml:space="preserve"> A Director so designated to fill a vacancy shall hold office for the remainder of the unexpired term of his/her predecessor in office.</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FF0000"/>
          <w:sz w:val="22"/>
          <w:szCs w:val="22"/>
        </w:rPr>
      </w:pPr>
      <w:r w:rsidRPr="00C76E15">
        <w:rPr>
          <w:rFonts w:ascii="Times New Roman" w:hAnsi="Times New Roman"/>
          <w:color w:val="000000"/>
          <w:sz w:val="22"/>
          <w:szCs w:val="22"/>
        </w:rPr>
        <w:t xml:space="preserve">Section 5.  Removal.  </w:t>
      </w:r>
      <w:r w:rsidRPr="00C76E15">
        <w:rPr>
          <w:rFonts w:ascii="Times New Roman" w:hAnsi="Times New Roman"/>
          <w:color w:val="000000"/>
          <w:sz w:val="22"/>
          <w:szCs w:val="22"/>
        </w:rPr>
        <w:br/>
        <w:t xml:space="preserve">Any Director may be removed, with or without cause, by the Board of Directors upon an affirmative vote of two-thirds of the remaining members of the Board of Directors whenever, in its judgment, the best interests of the Association would be served thereby. </w:t>
      </w:r>
      <w:r w:rsidRPr="00C76E15">
        <w:rPr>
          <w:rFonts w:ascii="Times New Roman" w:hAnsi="Times New Roman"/>
          <w:sz w:val="22"/>
          <w:szCs w:val="22"/>
        </w:rPr>
        <w:t>A Director may also be removed with or without cause by his/her host Chapter according to a process determined by the individual Chapter.</w:t>
      </w:r>
      <w:r w:rsidRPr="00C76E15">
        <w:rPr>
          <w:rFonts w:ascii="Times New Roman" w:hAnsi="Times New Roman"/>
          <w:color w:val="FF0000"/>
          <w:sz w:val="22"/>
          <w:szCs w:val="22"/>
        </w:rPr>
        <w:t xml:space="preserve"> </w:t>
      </w:r>
    </w:p>
    <w:p w:rsidR="00707C47" w:rsidRDefault="00707C47" w:rsidP="00707C47">
      <w:pPr>
        <w:rPr>
          <w:rFonts w:ascii="Times New Roman" w:hAnsi="Times New Roman"/>
          <w:color w:val="FF0000"/>
          <w:sz w:val="22"/>
          <w:szCs w:val="22"/>
        </w:rPr>
      </w:pPr>
    </w:p>
    <w:p w:rsidR="00C30DBB" w:rsidRDefault="00C30DBB" w:rsidP="00707C47">
      <w:pPr>
        <w:rPr>
          <w:rFonts w:ascii="Times New Roman" w:hAnsi="Times New Roman"/>
          <w:color w:val="FF0000"/>
          <w:sz w:val="22"/>
          <w:szCs w:val="22"/>
        </w:rPr>
      </w:pPr>
    </w:p>
    <w:p w:rsidR="00707C47" w:rsidRDefault="000F0ED0" w:rsidP="00707C47">
      <w:pPr>
        <w:rPr>
          <w:rFonts w:ascii="Times New Roman" w:hAnsi="Times New Roman"/>
          <w:sz w:val="22"/>
          <w:szCs w:val="22"/>
        </w:rPr>
      </w:pPr>
      <w:r w:rsidRPr="00C76E15">
        <w:rPr>
          <w:rFonts w:ascii="Times New Roman" w:hAnsi="Times New Roman"/>
          <w:color w:val="000000"/>
          <w:sz w:val="22"/>
          <w:szCs w:val="22"/>
        </w:rPr>
        <w:lastRenderedPageBreak/>
        <w:t xml:space="preserve">Section 6.  Annual Meetings. </w:t>
      </w:r>
      <w:r w:rsidRPr="00C76E15">
        <w:rPr>
          <w:rFonts w:ascii="Times New Roman" w:hAnsi="Times New Roman"/>
          <w:color w:val="000000"/>
          <w:sz w:val="22"/>
          <w:szCs w:val="22"/>
        </w:rPr>
        <w:br/>
        <w:t xml:space="preserve">The annual meeting of the Board of Directors shall be held in January each year, at such time and place or by such electronic communication means as shall be designated by the Chairperson of the Association.  Maximum use of electronic methods should be employed to minimize or eliminate travel. The attendees will include the current Directors.  </w:t>
      </w:r>
      <w:r w:rsidR="00200021">
        <w:rPr>
          <w:rFonts w:ascii="Times New Roman" w:hAnsi="Times New Roman"/>
          <w:color w:val="000000"/>
          <w:sz w:val="22"/>
          <w:szCs w:val="22"/>
        </w:rPr>
        <w:t>All the most recent prior</w:t>
      </w:r>
      <w:r w:rsidRPr="00C76E15">
        <w:rPr>
          <w:rFonts w:ascii="Times New Roman" w:hAnsi="Times New Roman"/>
          <w:color w:val="000000"/>
          <w:sz w:val="22"/>
          <w:szCs w:val="22"/>
        </w:rPr>
        <w:t xml:space="preserve"> Directors will also be invited to attend.  The agenda of the annual meeting shall be submitted to the Directors and Chapter Presidents </w:t>
      </w:r>
      <w:r w:rsidRPr="00C76E15">
        <w:rPr>
          <w:rFonts w:ascii="Times New Roman" w:hAnsi="Times New Roman"/>
          <w:sz w:val="22"/>
          <w:szCs w:val="22"/>
        </w:rPr>
        <w:t>at</w:t>
      </w:r>
      <w:r w:rsidRPr="00C76E15">
        <w:rPr>
          <w:rFonts w:ascii="Times New Roman" w:hAnsi="Times New Roman"/>
          <w:color w:val="000000"/>
          <w:sz w:val="22"/>
          <w:szCs w:val="22"/>
        </w:rPr>
        <w:t xml:space="preserve"> least </w:t>
      </w:r>
      <w:r w:rsidRPr="00C76E15">
        <w:rPr>
          <w:rFonts w:ascii="Times New Roman" w:hAnsi="Times New Roman"/>
          <w:sz w:val="22"/>
          <w:szCs w:val="22"/>
        </w:rPr>
        <w:t>forty-five (45) days before the annual meeting.</w:t>
      </w:r>
    </w:p>
    <w:p w:rsidR="00707C47" w:rsidRDefault="00707C47" w:rsidP="00707C47">
      <w:pPr>
        <w:rPr>
          <w:rFonts w:ascii="Times New Roman" w:hAnsi="Times New Roman"/>
          <w:sz w:val="22"/>
          <w:szCs w:val="22"/>
        </w:rPr>
      </w:pPr>
    </w:p>
    <w:p w:rsidR="00707C47" w:rsidRDefault="000F0ED0" w:rsidP="00707C47">
      <w:pPr>
        <w:rPr>
          <w:rFonts w:ascii="Times New Roman" w:hAnsi="Times New Roman"/>
          <w:sz w:val="22"/>
          <w:szCs w:val="22"/>
        </w:rPr>
      </w:pPr>
      <w:r w:rsidRPr="00C76E15">
        <w:rPr>
          <w:rFonts w:ascii="Times New Roman" w:hAnsi="Times New Roman"/>
          <w:color w:val="000000"/>
          <w:sz w:val="22"/>
          <w:szCs w:val="22"/>
        </w:rPr>
        <w:t xml:space="preserve">Section 7.  Special Meetings. </w:t>
      </w:r>
      <w:r w:rsidRPr="00C76E15">
        <w:rPr>
          <w:rFonts w:ascii="Times New Roman" w:hAnsi="Times New Roman"/>
          <w:color w:val="000000"/>
          <w:sz w:val="22"/>
          <w:szCs w:val="22"/>
        </w:rPr>
        <w:br/>
        <w:t xml:space="preserve">Special meetings of the Board of Directors may be called by or at the request of the Chairperson of the Association or any two of the Directors. The person or persons authorized to call special meetings of the Board of Directors shall coordinate with the Directors to fix the date and time for holding any special meeting of the Board called by them.  Maximum use of electronic methods should be employed to minimize or eliminate travel.  </w:t>
      </w:r>
      <w:r w:rsidRPr="00C76E15">
        <w:rPr>
          <w:rFonts w:ascii="Times New Roman" w:hAnsi="Times New Roman"/>
          <w:sz w:val="22"/>
          <w:szCs w:val="22"/>
        </w:rPr>
        <w:t>A chapter may designate a substitute to act for a Director who cannot attend.</w:t>
      </w:r>
    </w:p>
    <w:p w:rsidR="00707C47" w:rsidRDefault="00707C47" w:rsidP="00707C47">
      <w:pPr>
        <w:rPr>
          <w:rFonts w:ascii="Times New Roman" w:hAnsi="Times New Roman"/>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8.  Notice. </w:t>
      </w:r>
      <w:r w:rsidRPr="00C76E15">
        <w:rPr>
          <w:rFonts w:ascii="Times New Roman" w:hAnsi="Times New Roman"/>
          <w:color w:val="000000"/>
          <w:sz w:val="22"/>
          <w:szCs w:val="22"/>
        </w:rPr>
        <w:br/>
        <w:t>Notice of any meeting (other than the Annual Meeting) of the Board of Directors, shall be given at least five (5) days prior thereto, either orally or by written communication, to include electronic, to each Director at his</w:t>
      </w:r>
      <w:r w:rsidRPr="00C76E15">
        <w:rPr>
          <w:rFonts w:ascii="Times New Roman" w:hAnsi="Times New Roman"/>
          <w:sz w:val="22"/>
          <w:szCs w:val="22"/>
        </w:rPr>
        <w:t>/her</w:t>
      </w:r>
      <w:r w:rsidRPr="00C76E15">
        <w:rPr>
          <w:rFonts w:ascii="Times New Roman" w:hAnsi="Times New Roman"/>
          <w:color w:val="000000"/>
          <w:sz w:val="22"/>
          <w:szCs w:val="22"/>
        </w:rPr>
        <w:t xml:space="preserve"> address as shown in the records of the Association.</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9.  Quorum. </w:t>
      </w:r>
      <w:r w:rsidRPr="00C76E15">
        <w:rPr>
          <w:rFonts w:ascii="Times New Roman" w:hAnsi="Times New Roman"/>
          <w:color w:val="000000"/>
          <w:sz w:val="22"/>
          <w:szCs w:val="22"/>
        </w:rPr>
        <w:br/>
        <w:t>A majority of the total number of members of the Board of Directors shall constitute a quorum for the transaction of business at any meeting of the Board.  If less than a majority of the Directors are present at said meeting, a majority of the Directors present may adjourn the meeting without further notice.  At least one Director from each Chapter must be present.</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10.  Manner of Acting. </w:t>
      </w:r>
      <w:r w:rsidRPr="00C76E15">
        <w:rPr>
          <w:rFonts w:ascii="Times New Roman" w:hAnsi="Times New Roman"/>
          <w:color w:val="000000"/>
          <w:sz w:val="22"/>
          <w:szCs w:val="22"/>
        </w:rPr>
        <w:br/>
        <w:t xml:space="preserve">The Board of Directors shall act only by a majority vote at a meeting at which a quorum is present, unless the act of a greater number is required by law or by </w:t>
      </w:r>
      <w:r w:rsidRPr="00C76E15">
        <w:rPr>
          <w:rFonts w:ascii="Times New Roman" w:hAnsi="Times New Roman"/>
          <w:sz w:val="22"/>
          <w:szCs w:val="22"/>
        </w:rPr>
        <w:t>this Constitution.</w:t>
      </w:r>
      <w:r w:rsidRPr="00C76E15">
        <w:rPr>
          <w:rFonts w:ascii="Times New Roman" w:hAnsi="Times New Roman"/>
          <w:color w:val="FF0000"/>
          <w:sz w:val="22"/>
          <w:szCs w:val="22"/>
        </w:rPr>
        <w:t xml:space="preserve">  </w:t>
      </w:r>
      <w:r w:rsidRPr="00C76E15">
        <w:rPr>
          <w:rFonts w:ascii="Times New Roman" w:hAnsi="Times New Roman"/>
          <w:color w:val="000000"/>
          <w:sz w:val="22"/>
          <w:szCs w:val="22"/>
        </w:rPr>
        <w:t>Members of the Board of Directors may participate in a meeting of such Board by means of conference telephone</w:t>
      </w:r>
      <w:r w:rsidRPr="00C76E15">
        <w:rPr>
          <w:rFonts w:ascii="Times New Roman" w:hAnsi="Times New Roman"/>
          <w:color w:val="FF0000"/>
          <w:sz w:val="22"/>
          <w:szCs w:val="22"/>
        </w:rPr>
        <w:t xml:space="preserve">, </w:t>
      </w:r>
      <w:r w:rsidRPr="00C76E15">
        <w:rPr>
          <w:rFonts w:ascii="Times New Roman" w:hAnsi="Times New Roman"/>
          <w:sz w:val="22"/>
          <w:szCs w:val="22"/>
        </w:rPr>
        <w:t>video conference</w:t>
      </w:r>
      <w:r w:rsidRPr="00C76E15">
        <w:rPr>
          <w:rFonts w:ascii="Times New Roman" w:hAnsi="Times New Roman"/>
          <w:color w:val="FF0000"/>
          <w:sz w:val="22"/>
          <w:szCs w:val="22"/>
        </w:rPr>
        <w:t xml:space="preserve"> </w:t>
      </w:r>
      <w:r w:rsidRPr="00C76E15">
        <w:rPr>
          <w:rFonts w:ascii="Times New Roman" w:hAnsi="Times New Roman"/>
          <w:color w:val="000000"/>
          <w:sz w:val="22"/>
          <w:szCs w:val="22"/>
        </w:rPr>
        <w:t>or similar communications equipment whereby all persons participating by such means shall be able to hear all other participants.  Participation by such means shall constitute presence in person at such a meeting. A written record shall be made of the actions taken at each meeting.</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11.  Compensation. </w:t>
      </w:r>
      <w:r w:rsidRPr="00C76E15">
        <w:rPr>
          <w:rFonts w:ascii="Times New Roman" w:hAnsi="Times New Roman"/>
          <w:color w:val="000000"/>
          <w:sz w:val="22"/>
          <w:szCs w:val="22"/>
        </w:rPr>
        <w:br/>
        <w:t>Directors shall not receive any stated salaries for their services.</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Section 12.  Informal Action by Directors.</w:t>
      </w:r>
      <w:r w:rsidRPr="00C76E15">
        <w:rPr>
          <w:rFonts w:ascii="Times New Roman" w:hAnsi="Times New Roman"/>
          <w:color w:val="000000"/>
          <w:sz w:val="22"/>
          <w:szCs w:val="22"/>
        </w:rPr>
        <w:br/>
        <w:t>Any action required, which may be taken at a meeting of Directors, may be taken without a meeting if a consent in writing setting forth the action so taken shall be signed by all of the Directors.</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sz w:val="22"/>
          <w:szCs w:val="22"/>
        </w:rPr>
      </w:pPr>
      <w:r w:rsidRPr="00C76E15">
        <w:rPr>
          <w:rFonts w:ascii="Times New Roman" w:hAnsi="Times New Roman"/>
          <w:color w:val="000000"/>
          <w:sz w:val="22"/>
          <w:szCs w:val="22"/>
        </w:rPr>
        <w:t xml:space="preserve">Section 13.  Resignation of Directors. </w:t>
      </w:r>
      <w:r w:rsidRPr="00C76E15">
        <w:rPr>
          <w:rFonts w:ascii="Times New Roman" w:hAnsi="Times New Roman"/>
          <w:color w:val="000000"/>
          <w:sz w:val="22"/>
          <w:szCs w:val="22"/>
        </w:rPr>
        <w:br/>
        <w:t xml:space="preserve">A Director may resign from the Board of Directors at any time by giving written notice of his/her resignation addressed to the Chairperson or Secretary of the Association, or by presenting a written resignation at an annual or special meeting of the Board of Directors.  </w:t>
      </w:r>
      <w:r w:rsidRPr="00C76E15">
        <w:rPr>
          <w:rFonts w:ascii="Times New Roman" w:hAnsi="Times New Roman"/>
          <w:sz w:val="22"/>
          <w:szCs w:val="22"/>
        </w:rPr>
        <w:t>A copy of any such correspondence will be provided to the President of each Chapter.</w:t>
      </w:r>
    </w:p>
    <w:p w:rsidR="00707C47" w:rsidRDefault="00707C47" w:rsidP="00707C47">
      <w:pPr>
        <w:rPr>
          <w:rFonts w:ascii="Times New Roman" w:hAnsi="Times New Roman"/>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ARTICLE IV Officers</w:t>
      </w:r>
    </w:p>
    <w:p w:rsidR="00707C47" w:rsidRDefault="000F0ED0" w:rsidP="00707C47">
      <w:pPr>
        <w:rPr>
          <w:rFonts w:ascii="Times New Roman" w:hAnsi="Times New Roman"/>
          <w:color w:val="000000"/>
          <w:sz w:val="22"/>
          <w:szCs w:val="22"/>
        </w:rPr>
      </w:pPr>
      <w:r w:rsidRPr="00C76E15">
        <w:rPr>
          <w:rFonts w:ascii="Times New Roman" w:hAnsi="Times New Roman"/>
          <w:sz w:val="22"/>
          <w:szCs w:val="22"/>
        </w:rPr>
        <w:cr/>
      </w:r>
      <w:r w:rsidRPr="00C76E15">
        <w:rPr>
          <w:rFonts w:ascii="Times New Roman" w:hAnsi="Times New Roman"/>
          <w:color w:val="000000"/>
          <w:sz w:val="22"/>
          <w:szCs w:val="22"/>
        </w:rPr>
        <w:t xml:space="preserve">Section 1.  Officers. </w:t>
      </w:r>
      <w:r w:rsidRPr="00C76E15">
        <w:rPr>
          <w:rFonts w:ascii="Times New Roman" w:hAnsi="Times New Roman"/>
          <w:color w:val="000000"/>
          <w:sz w:val="22"/>
          <w:szCs w:val="22"/>
        </w:rPr>
        <w:br/>
        <w:t xml:space="preserve">The officer positions of the Association shall be filled by Directors.  There will be a Chairperson, </w:t>
      </w:r>
      <w:r w:rsidRPr="00C76E15">
        <w:rPr>
          <w:rFonts w:ascii="Times New Roman" w:hAnsi="Times New Roman"/>
          <w:sz w:val="22"/>
          <w:szCs w:val="22"/>
        </w:rPr>
        <w:t xml:space="preserve">a Vice Chairperson a Secretary and a Treasurer.  </w:t>
      </w:r>
      <w:r w:rsidRPr="00C76E15">
        <w:rPr>
          <w:rFonts w:ascii="Times New Roman" w:hAnsi="Times New Roman"/>
          <w:color w:val="000000"/>
          <w:sz w:val="22"/>
          <w:szCs w:val="22"/>
        </w:rPr>
        <w:t>The Board of Directors may appoint such other officers as it shall deem desirable.  Such officers shall have the authority and perform the duties prescribed by the Board of Directors.</w:t>
      </w:r>
    </w:p>
    <w:p w:rsidR="00707C47" w:rsidRDefault="00707C47" w:rsidP="00707C47">
      <w:pPr>
        <w:rPr>
          <w:rFonts w:ascii="Times New Roman" w:hAnsi="Times New Roman"/>
          <w:color w:val="000000"/>
          <w:sz w:val="22"/>
          <w:szCs w:val="22"/>
        </w:rPr>
      </w:pPr>
    </w:p>
    <w:p w:rsidR="00205CAF"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2.  Election and Term of Office.  </w:t>
      </w:r>
      <w:r w:rsidRPr="00C76E15">
        <w:rPr>
          <w:rFonts w:ascii="Times New Roman" w:hAnsi="Times New Roman"/>
          <w:color w:val="000000"/>
          <w:sz w:val="22"/>
          <w:szCs w:val="22"/>
        </w:rPr>
        <w:br/>
      </w:r>
    </w:p>
    <w:p w:rsidR="00205CAF" w:rsidRDefault="00205CAF" w:rsidP="00707C47">
      <w:pPr>
        <w:rPr>
          <w:rFonts w:ascii="Times New Roman" w:hAnsi="Times New Roman"/>
          <w:color w:val="000000"/>
          <w:sz w:val="22"/>
          <w:szCs w:val="22"/>
        </w:rPr>
      </w:pPr>
      <w:r>
        <w:rPr>
          <w:rFonts w:ascii="Times New Roman" w:hAnsi="Times New Roman"/>
          <w:color w:val="000000"/>
          <w:sz w:val="22"/>
          <w:szCs w:val="22"/>
        </w:rPr>
        <w:t xml:space="preserve">Section 2a.  If the NGAA is composed of two Chapters, the Chapters may agree that certain officer positions (e.g. Secretary and Treasurer) will be permanently attached to a specific Chapter.  Any officer positions not so designated will be rotated annually among the Chapters.  </w:t>
      </w:r>
    </w:p>
    <w:p w:rsidR="00205CAF" w:rsidRDefault="00205CAF" w:rsidP="00707C47">
      <w:pPr>
        <w:rPr>
          <w:rFonts w:ascii="Times New Roman" w:hAnsi="Times New Roman"/>
          <w:color w:val="000000"/>
          <w:sz w:val="22"/>
          <w:szCs w:val="22"/>
        </w:rPr>
      </w:pPr>
    </w:p>
    <w:p w:rsidR="00707C47" w:rsidRDefault="00205CAF" w:rsidP="00707C47">
      <w:pPr>
        <w:rPr>
          <w:rFonts w:ascii="Times New Roman" w:hAnsi="Times New Roman"/>
          <w:sz w:val="22"/>
          <w:szCs w:val="22"/>
        </w:rPr>
      </w:pPr>
      <w:r>
        <w:rPr>
          <w:rFonts w:ascii="Times New Roman" w:hAnsi="Times New Roman"/>
          <w:color w:val="000000"/>
          <w:sz w:val="22"/>
          <w:szCs w:val="22"/>
        </w:rPr>
        <w:t xml:space="preserve">Section 2b.   </w:t>
      </w:r>
      <w:r w:rsidR="000F0ED0" w:rsidRPr="00C76E15">
        <w:rPr>
          <w:rFonts w:ascii="Times New Roman" w:hAnsi="Times New Roman"/>
          <w:color w:val="000000"/>
          <w:sz w:val="22"/>
          <w:szCs w:val="22"/>
        </w:rPr>
        <w:t xml:space="preserve">Each </w:t>
      </w:r>
      <w:r>
        <w:rPr>
          <w:rFonts w:ascii="Times New Roman" w:hAnsi="Times New Roman"/>
          <w:color w:val="000000"/>
          <w:sz w:val="22"/>
          <w:szCs w:val="22"/>
        </w:rPr>
        <w:t xml:space="preserve">year, </w:t>
      </w:r>
      <w:r w:rsidR="000F0ED0" w:rsidRPr="00C76E15">
        <w:rPr>
          <w:rFonts w:ascii="Times New Roman" w:hAnsi="Times New Roman"/>
          <w:color w:val="000000"/>
          <w:sz w:val="22"/>
          <w:szCs w:val="22"/>
        </w:rPr>
        <w:t>Chapter</w:t>
      </w:r>
      <w:r>
        <w:rPr>
          <w:rFonts w:ascii="Times New Roman" w:hAnsi="Times New Roman"/>
          <w:color w:val="000000"/>
          <w:sz w:val="22"/>
          <w:szCs w:val="22"/>
        </w:rPr>
        <w:t>s</w:t>
      </w:r>
      <w:r w:rsidR="000F0ED0" w:rsidRPr="00C76E15">
        <w:rPr>
          <w:rFonts w:ascii="Times New Roman" w:hAnsi="Times New Roman"/>
          <w:color w:val="000000"/>
          <w:sz w:val="22"/>
          <w:szCs w:val="22"/>
        </w:rPr>
        <w:t xml:space="preserve"> will designate which Director</w:t>
      </w:r>
      <w:r w:rsidR="00AA3415">
        <w:rPr>
          <w:rFonts w:ascii="Times New Roman" w:hAnsi="Times New Roman"/>
          <w:color w:val="000000"/>
          <w:sz w:val="22"/>
          <w:szCs w:val="22"/>
        </w:rPr>
        <w:t>s</w:t>
      </w:r>
      <w:r w:rsidR="000F0ED0" w:rsidRPr="00C76E15">
        <w:rPr>
          <w:rFonts w:ascii="Times New Roman" w:hAnsi="Times New Roman"/>
          <w:color w:val="000000"/>
          <w:sz w:val="22"/>
          <w:szCs w:val="22"/>
        </w:rPr>
        <w:t xml:space="preserve"> from their Chapter will fill their authorized office(s) for that </w:t>
      </w:r>
      <w:r w:rsidR="00AA3415">
        <w:rPr>
          <w:rFonts w:ascii="Times New Roman" w:hAnsi="Times New Roman"/>
          <w:color w:val="000000"/>
          <w:sz w:val="22"/>
          <w:szCs w:val="22"/>
        </w:rPr>
        <w:t>year</w:t>
      </w:r>
      <w:r w:rsidR="000F0ED0" w:rsidRPr="00C76E15">
        <w:rPr>
          <w:rFonts w:ascii="Times New Roman" w:hAnsi="Times New Roman"/>
          <w:color w:val="000000"/>
          <w:sz w:val="22"/>
          <w:szCs w:val="22"/>
        </w:rPr>
        <w:t xml:space="preserve">.  The sequence of rotation </w:t>
      </w:r>
      <w:r w:rsidR="00337FF5">
        <w:rPr>
          <w:rFonts w:ascii="Times New Roman" w:hAnsi="Times New Roman"/>
          <w:color w:val="000000"/>
          <w:sz w:val="22"/>
          <w:szCs w:val="22"/>
        </w:rPr>
        <w:t>and the any assignment of</w:t>
      </w:r>
      <w:r w:rsidR="009877D0">
        <w:rPr>
          <w:rFonts w:ascii="Times New Roman" w:hAnsi="Times New Roman"/>
          <w:color w:val="000000"/>
          <w:sz w:val="22"/>
          <w:szCs w:val="22"/>
        </w:rPr>
        <w:t xml:space="preserve"> any</w:t>
      </w:r>
      <w:r w:rsidR="00337FF5">
        <w:rPr>
          <w:rFonts w:ascii="Times New Roman" w:hAnsi="Times New Roman"/>
          <w:color w:val="000000"/>
          <w:sz w:val="22"/>
          <w:szCs w:val="22"/>
        </w:rPr>
        <w:t xml:space="preserve"> permanent Chapter positions </w:t>
      </w:r>
      <w:r w:rsidR="000F0ED0" w:rsidRPr="00C76E15">
        <w:rPr>
          <w:rFonts w:ascii="Times New Roman" w:hAnsi="Times New Roman"/>
          <w:color w:val="000000"/>
          <w:sz w:val="22"/>
          <w:szCs w:val="22"/>
        </w:rPr>
        <w:t>will be revised by the Board of Directors as required if Chapters are added or subtracted.</w:t>
      </w:r>
      <w:r w:rsidR="000F0ED0" w:rsidRPr="00C76E15">
        <w:rPr>
          <w:rFonts w:ascii="Times New Roman" w:hAnsi="Times New Roman"/>
          <w:color w:val="FF0000"/>
          <w:sz w:val="22"/>
          <w:szCs w:val="22"/>
        </w:rPr>
        <w:t xml:space="preserve"> </w:t>
      </w:r>
    </w:p>
    <w:p w:rsidR="00B13470" w:rsidRDefault="00B13470" w:rsidP="00707C47">
      <w:pPr>
        <w:rPr>
          <w:rFonts w:ascii="Times New Roman" w:hAnsi="Times New Roman"/>
          <w:color w:val="000000"/>
          <w:sz w:val="22"/>
          <w:szCs w:val="22"/>
        </w:rPr>
      </w:pPr>
    </w:p>
    <w:p w:rsidR="005B2BB1" w:rsidRDefault="000F0ED0" w:rsidP="00707C47">
      <w:pPr>
        <w:rPr>
          <w:rFonts w:ascii="Times New Roman" w:hAnsi="Times New Roman"/>
          <w:sz w:val="22"/>
          <w:szCs w:val="22"/>
        </w:rPr>
      </w:pPr>
      <w:r w:rsidRPr="00C76E15">
        <w:rPr>
          <w:rFonts w:ascii="Times New Roman" w:hAnsi="Times New Roman"/>
          <w:color w:val="000000"/>
          <w:sz w:val="22"/>
          <w:szCs w:val="22"/>
        </w:rPr>
        <w:t xml:space="preserve">Section 3.  Removal. </w:t>
      </w:r>
      <w:r w:rsidRPr="00C76E15">
        <w:rPr>
          <w:rFonts w:ascii="Times New Roman" w:hAnsi="Times New Roman"/>
          <w:color w:val="000000"/>
          <w:sz w:val="22"/>
          <w:szCs w:val="22"/>
        </w:rPr>
        <w:br/>
        <w:t xml:space="preserve">Any officer may be removed by the Board upon an affirmative vote of a majority of the entire Board of Directors, whenever in its judgment the best interests of the Association would be served thereby.  </w:t>
      </w:r>
      <w:r w:rsidRPr="00C76E15">
        <w:rPr>
          <w:rFonts w:ascii="Times New Roman" w:hAnsi="Times New Roman"/>
          <w:sz w:val="22"/>
          <w:szCs w:val="22"/>
        </w:rPr>
        <w:t>A Chapter may remove its representative(s) according to procedures established in its individual by-laws.</w:t>
      </w:r>
    </w:p>
    <w:p w:rsidR="005B2BB1" w:rsidRDefault="005B2BB1" w:rsidP="00707C47">
      <w:pPr>
        <w:rPr>
          <w:rFonts w:ascii="Times New Roman" w:hAnsi="Times New Roman"/>
          <w:sz w:val="22"/>
          <w:szCs w:val="22"/>
        </w:rPr>
      </w:pPr>
    </w:p>
    <w:p w:rsidR="00707C47" w:rsidRDefault="00707C47" w:rsidP="00707C47">
      <w:pPr>
        <w:rPr>
          <w:rFonts w:ascii="Times New Roman" w:hAnsi="Times New Roman"/>
          <w:color w:val="000000"/>
          <w:sz w:val="22"/>
          <w:szCs w:val="22"/>
        </w:rPr>
      </w:pPr>
      <w:r>
        <w:rPr>
          <w:rFonts w:ascii="Times New Roman" w:hAnsi="Times New Roman"/>
          <w:sz w:val="22"/>
          <w:szCs w:val="22"/>
        </w:rPr>
        <w:t>S</w:t>
      </w:r>
      <w:r w:rsidR="000F0ED0" w:rsidRPr="00C76E15">
        <w:rPr>
          <w:rFonts w:ascii="Times New Roman" w:hAnsi="Times New Roman"/>
          <w:color w:val="000000"/>
          <w:sz w:val="22"/>
          <w:szCs w:val="22"/>
        </w:rPr>
        <w:t xml:space="preserve">ection 4.  Vacancies. </w:t>
      </w:r>
      <w:r w:rsidR="000F0ED0" w:rsidRPr="00C76E15">
        <w:rPr>
          <w:rFonts w:ascii="Times New Roman" w:hAnsi="Times New Roman"/>
          <w:color w:val="000000"/>
          <w:sz w:val="22"/>
          <w:szCs w:val="22"/>
        </w:rPr>
        <w:br/>
        <w:t xml:space="preserve">If a vacancy occurs, </w:t>
      </w:r>
      <w:r w:rsidR="000F0ED0" w:rsidRPr="00C76E15">
        <w:rPr>
          <w:rFonts w:ascii="Times New Roman" w:hAnsi="Times New Roman"/>
          <w:sz w:val="22"/>
          <w:szCs w:val="22"/>
        </w:rPr>
        <w:t>the resultant Director vacancy on the Board will be filled by the relevant Chapter according to procedures established in its by-laws.</w:t>
      </w:r>
      <w:r w:rsidR="000F0ED0" w:rsidRPr="00C76E15">
        <w:rPr>
          <w:rFonts w:ascii="Times New Roman" w:hAnsi="Times New Roman"/>
          <w:color w:val="000000"/>
          <w:sz w:val="22"/>
          <w:szCs w:val="22"/>
        </w:rPr>
        <w:t xml:space="preserve">   </w:t>
      </w:r>
      <w:r w:rsidR="000F0ED0" w:rsidRPr="00C76E15">
        <w:rPr>
          <w:rFonts w:ascii="Times New Roman" w:hAnsi="Times New Roman"/>
          <w:sz w:val="22"/>
          <w:szCs w:val="22"/>
        </w:rPr>
        <w:t>The office vacated</w:t>
      </w:r>
      <w:r w:rsidR="000F0ED0" w:rsidRPr="00C76E15">
        <w:rPr>
          <w:rFonts w:ascii="Times New Roman" w:hAnsi="Times New Roman"/>
          <w:color w:val="000000"/>
          <w:sz w:val="22"/>
          <w:szCs w:val="22"/>
        </w:rPr>
        <w:t xml:space="preserve"> shall be filled by </w:t>
      </w:r>
      <w:r w:rsidR="000F0ED0" w:rsidRPr="00C76E15">
        <w:rPr>
          <w:rFonts w:ascii="Times New Roman" w:hAnsi="Times New Roman"/>
          <w:sz w:val="22"/>
          <w:szCs w:val="22"/>
        </w:rPr>
        <w:t>the other Director</w:t>
      </w:r>
      <w:r w:rsidR="000F0ED0" w:rsidRPr="00C76E15">
        <w:rPr>
          <w:rFonts w:ascii="Times New Roman" w:hAnsi="Times New Roman"/>
          <w:color w:val="FF0000"/>
          <w:sz w:val="22"/>
          <w:szCs w:val="22"/>
        </w:rPr>
        <w:t xml:space="preserve"> </w:t>
      </w:r>
      <w:r w:rsidR="000F0ED0" w:rsidRPr="00C76E15">
        <w:rPr>
          <w:rFonts w:ascii="Times New Roman" w:hAnsi="Times New Roman"/>
          <w:sz w:val="22"/>
          <w:szCs w:val="22"/>
        </w:rPr>
        <w:t>from the same Chapter</w:t>
      </w:r>
      <w:r w:rsidR="000F0ED0" w:rsidRPr="00C76E15">
        <w:rPr>
          <w:rFonts w:ascii="Times New Roman" w:hAnsi="Times New Roman"/>
          <w:color w:val="000000"/>
          <w:sz w:val="22"/>
          <w:szCs w:val="22"/>
        </w:rPr>
        <w:t xml:space="preserve"> and shall serve the unexpired portion of the term to which he/she succeeds.</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5.  Chairperson.  </w:t>
      </w:r>
      <w:r w:rsidRPr="00C76E15">
        <w:rPr>
          <w:rFonts w:ascii="Times New Roman" w:hAnsi="Times New Roman"/>
          <w:color w:val="000000"/>
          <w:sz w:val="22"/>
          <w:szCs w:val="22"/>
        </w:rPr>
        <w:br/>
        <w:t xml:space="preserve">The Chairperson shall in general supervise and conduct the business affairs of the Association.  The Chairperson shall preside at meetings of the Board of Directors.  The Chairperson may sign any </w:t>
      </w:r>
      <w:r w:rsidRPr="00C76E15">
        <w:rPr>
          <w:rFonts w:ascii="Times New Roman" w:hAnsi="Times New Roman"/>
          <w:sz w:val="22"/>
          <w:szCs w:val="22"/>
        </w:rPr>
        <w:t>letter, memorandum</w:t>
      </w:r>
      <w:r w:rsidRPr="00C76E15">
        <w:rPr>
          <w:rFonts w:ascii="Times New Roman" w:hAnsi="Times New Roman"/>
          <w:color w:val="FF0000"/>
          <w:sz w:val="22"/>
          <w:szCs w:val="22"/>
        </w:rPr>
        <w:t xml:space="preserve"> </w:t>
      </w:r>
      <w:r w:rsidRPr="00C76E15">
        <w:rPr>
          <w:rFonts w:ascii="Times New Roman" w:hAnsi="Times New Roman"/>
          <w:color w:val="000000"/>
          <w:sz w:val="22"/>
          <w:szCs w:val="22"/>
        </w:rPr>
        <w:t xml:space="preserve">or other </w:t>
      </w:r>
      <w:r w:rsidRPr="00C76E15">
        <w:rPr>
          <w:rFonts w:ascii="Times New Roman" w:hAnsi="Times New Roman"/>
          <w:sz w:val="22"/>
          <w:szCs w:val="22"/>
        </w:rPr>
        <w:t>instrument(s)</w:t>
      </w:r>
      <w:r w:rsidRPr="00C76E15">
        <w:rPr>
          <w:rFonts w:ascii="Times New Roman" w:hAnsi="Times New Roman"/>
          <w:color w:val="000000"/>
          <w:sz w:val="22"/>
          <w:szCs w:val="22"/>
        </w:rPr>
        <w:t xml:space="preserve"> which the Board of Directors has authorized to be executed.  In general, he</w:t>
      </w:r>
      <w:r w:rsidRPr="00C76E15">
        <w:rPr>
          <w:rFonts w:ascii="Times New Roman" w:hAnsi="Times New Roman"/>
          <w:sz w:val="22"/>
          <w:szCs w:val="22"/>
        </w:rPr>
        <w:t>/she</w:t>
      </w:r>
      <w:r w:rsidRPr="00C76E15">
        <w:rPr>
          <w:rFonts w:ascii="Times New Roman" w:hAnsi="Times New Roman"/>
          <w:color w:val="000000"/>
          <w:sz w:val="22"/>
          <w:szCs w:val="22"/>
        </w:rPr>
        <w:t xml:space="preserve"> shall perform all duties incident to the office of Chairperson and such duties as may be prescribed by the Board of Directors from time to time.</w:t>
      </w: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 </w:t>
      </w:r>
      <w:r w:rsidRPr="00C76E15">
        <w:rPr>
          <w:rFonts w:ascii="Times New Roman" w:hAnsi="Times New Roman"/>
          <w:sz w:val="22"/>
          <w:szCs w:val="22"/>
        </w:rPr>
        <w:cr/>
      </w:r>
      <w:r w:rsidRPr="00C76E15">
        <w:rPr>
          <w:rFonts w:ascii="Times New Roman" w:hAnsi="Times New Roman"/>
          <w:color w:val="000000"/>
          <w:sz w:val="22"/>
          <w:szCs w:val="22"/>
        </w:rPr>
        <w:t xml:space="preserve">Section 6.  Vice Chairperson. </w:t>
      </w:r>
      <w:r w:rsidRPr="00C76E15">
        <w:rPr>
          <w:rFonts w:ascii="Times New Roman" w:hAnsi="Times New Roman"/>
          <w:color w:val="000000"/>
          <w:sz w:val="22"/>
          <w:szCs w:val="22"/>
        </w:rPr>
        <w:br/>
      </w:r>
      <w:r w:rsidRPr="00C76E15">
        <w:rPr>
          <w:rFonts w:ascii="Times New Roman" w:hAnsi="Times New Roman"/>
          <w:sz w:val="22"/>
          <w:szCs w:val="22"/>
        </w:rPr>
        <w:t>The Vice Chairperson shall preside at meetings of the Board of Directors in the absence of the Chairperson.  The</w:t>
      </w:r>
      <w:r w:rsidRPr="00C76E15">
        <w:rPr>
          <w:rFonts w:ascii="Times New Roman" w:hAnsi="Times New Roman"/>
          <w:color w:val="FF0000"/>
          <w:sz w:val="22"/>
          <w:szCs w:val="22"/>
        </w:rPr>
        <w:t xml:space="preserve"> </w:t>
      </w:r>
      <w:r w:rsidRPr="00C76E15">
        <w:rPr>
          <w:rFonts w:ascii="Times New Roman" w:hAnsi="Times New Roman"/>
          <w:color w:val="000000"/>
          <w:sz w:val="22"/>
          <w:szCs w:val="22"/>
        </w:rPr>
        <w:t>Vice Chairperson shall have such responsibility and authority, and shall perform such duties, as shall be determined by the Board of Directors or may be assigned by the Chairperson.</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7.  Secretary.  </w:t>
      </w:r>
      <w:r w:rsidRPr="00C76E15">
        <w:rPr>
          <w:rFonts w:ascii="Times New Roman" w:hAnsi="Times New Roman"/>
          <w:color w:val="000000"/>
          <w:sz w:val="22"/>
          <w:szCs w:val="22"/>
        </w:rPr>
        <w:br/>
        <w:t xml:space="preserve">The Secretary shall keep the minutes of the meetings; see that all notices are duly given in accordance with the provisions of </w:t>
      </w:r>
      <w:r w:rsidRPr="00C76E15">
        <w:rPr>
          <w:rFonts w:ascii="Times New Roman" w:hAnsi="Times New Roman"/>
          <w:sz w:val="22"/>
          <w:szCs w:val="22"/>
        </w:rPr>
        <w:t xml:space="preserve">this Constitution or as required by law; be custodian of the corporate records; </w:t>
      </w:r>
      <w:r w:rsidRPr="00C76E15">
        <w:rPr>
          <w:rFonts w:ascii="Times New Roman" w:hAnsi="Times New Roman"/>
          <w:color w:val="000000"/>
          <w:sz w:val="22"/>
          <w:szCs w:val="22"/>
        </w:rPr>
        <w:t xml:space="preserve">keep a register of the post office address, e-mail address and phone number of each Director and Chapter </w:t>
      </w:r>
      <w:r w:rsidRPr="00C76E15">
        <w:rPr>
          <w:rFonts w:ascii="Times New Roman" w:hAnsi="Times New Roman"/>
          <w:color w:val="000000"/>
          <w:sz w:val="22"/>
          <w:szCs w:val="22"/>
        </w:rPr>
        <w:lastRenderedPageBreak/>
        <w:t>President, which shall be furnished to the Secretary by such Directors and Chapter Presidents; provide materials to an Association Webmaster and, in general, perform all duties incident to the office of Secretary and such other duties as from time to time may be assigned to him/her by the Chairperson or by the Board of Directors.</w:t>
      </w:r>
    </w:p>
    <w:p w:rsidR="00707C47" w:rsidRDefault="00707C47" w:rsidP="00707C47">
      <w:pPr>
        <w:rPr>
          <w:rFonts w:ascii="Times New Roman" w:hAnsi="Times New Roman"/>
          <w:color w:val="000000"/>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color w:val="000000"/>
          <w:sz w:val="22"/>
          <w:szCs w:val="22"/>
        </w:rPr>
        <w:t>Section 8.  Treasurer</w:t>
      </w:r>
      <w:r w:rsidRPr="00C76E15">
        <w:rPr>
          <w:rFonts w:ascii="Times New Roman" w:hAnsi="Times New Roman"/>
          <w:color w:val="000000"/>
          <w:sz w:val="22"/>
          <w:szCs w:val="22"/>
        </w:rPr>
        <w:cr/>
        <w:t xml:space="preserve">The Treasurer shall have charge and custody of and be responsible for all funds and securities of the Association </w:t>
      </w:r>
      <w:r w:rsidRPr="00C76E15">
        <w:rPr>
          <w:rFonts w:ascii="Times New Roman" w:hAnsi="Times New Roman"/>
          <w:sz w:val="22"/>
          <w:szCs w:val="22"/>
        </w:rPr>
        <w:t>Board of Directors</w:t>
      </w:r>
      <w:r w:rsidRPr="00C76E15">
        <w:rPr>
          <w:rFonts w:ascii="Times New Roman" w:hAnsi="Times New Roman"/>
          <w:color w:val="000000"/>
          <w:sz w:val="22"/>
          <w:szCs w:val="22"/>
        </w:rPr>
        <w:t>; establish and maintain a voucher system for expenditures; receive and give receipts for monies due and payable to the Association from any source whatsoever, and deposit all such monies in the name of the Association in such banks, trust companies or other depositories as shall be approved by the Board of Directors; and, in general, perform all the duties as from time to time may be assigned to him by the President or by the Board of Directors, including but not limited to preparation of the Annual Operating Budget for approval.  A quarterly financial report will be provided to the Directors.</w:t>
      </w:r>
    </w:p>
    <w:p w:rsidR="00707C47" w:rsidRDefault="00707C47" w:rsidP="00707C47">
      <w:pPr>
        <w:rPr>
          <w:rFonts w:ascii="Times New Roman" w:hAnsi="Times New Roman"/>
          <w:color w:val="000000"/>
          <w:sz w:val="22"/>
          <w:szCs w:val="22"/>
        </w:rPr>
      </w:pPr>
    </w:p>
    <w:p w:rsidR="005B2BB1" w:rsidRDefault="005B2BB1" w:rsidP="00707C47">
      <w:pPr>
        <w:rPr>
          <w:rFonts w:ascii="Times New Roman" w:hAnsi="Times New Roman"/>
          <w:color w:val="000000"/>
          <w:sz w:val="22"/>
          <w:szCs w:val="22"/>
        </w:rPr>
      </w:pPr>
    </w:p>
    <w:p w:rsidR="00707C47" w:rsidRDefault="000F0ED0" w:rsidP="00707C47">
      <w:pPr>
        <w:rPr>
          <w:rFonts w:ascii="Times New Roman" w:hAnsi="Times New Roman"/>
          <w:sz w:val="22"/>
          <w:szCs w:val="22"/>
        </w:rPr>
      </w:pPr>
      <w:r w:rsidRPr="00C76E15">
        <w:rPr>
          <w:rFonts w:ascii="Times New Roman" w:hAnsi="Times New Roman"/>
          <w:sz w:val="22"/>
          <w:szCs w:val="22"/>
        </w:rPr>
        <w:t>ARTICLE V  Members</w:t>
      </w:r>
    </w:p>
    <w:p w:rsidR="00707C47" w:rsidRDefault="00707C47" w:rsidP="00707C47">
      <w:pPr>
        <w:rPr>
          <w:rFonts w:ascii="Times New Roman" w:hAnsi="Times New Roman"/>
          <w:sz w:val="22"/>
          <w:szCs w:val="22"/>
        </w:rPr>
      </w:pPr>
    </w:p>
    <w:p w:rsidR="00707C47" w:rsidRDefault="000F0ED0" w:rsidP="00707C47">
      <w:pPr>
        <w:rPr>
          <w:rFonts w:ascii="Times New Roman" w:hAnsi="Times New Roman"/>
          <w:sz w:val="22"/>
          <w:szCs w:val="22"/>
        </w:rPr>
      </w:pPr>
      <w:r w:rsidRPr="00C76E15">
        <w:rPr>
          <w:rFonts w:ascii="Times New Roman" w:hAnsi="Times New Roman"/>
          <w:sz w:val="22"/>
          <w:szCs w:val="22"/>
        </w:rPr>
        <w:t xml:space="preserve">Section 1.  Chapters. </w:t>
      </w:r>
      <w:r w:rsidRPr="00C76E15">
        <w:rPr>
          <w:rFonts w:ascii="Times New Roman" w:hAnsi="Times New Roman"/>
          <w:sz w:val="22"/>
          <w:szCs w:val="22"/>
        </w:rPr>
        <w:cr/>
        <w:t>The Association of Aerospace Charting Seniors (ACS) and the National Geospatial/Intelligence Alumni Association (NGIAA) are charter Chapters of the Association.  Additional Chapters may be established by written petition to the Board of Directors and an affirmative vote of a majority of the Directors.  The business and activities of each Chapter shall be independent and shall be established by the membership of the respective Chapter.  Each chapter will establish by-laws for operational purposes consistent with this Constitution.  Chapters will accept current and former employees of NGA and its predecessor organizations without discrimination.  Withdrawal of Chapter membership from the Association does not require a vote by the Board of Directors but can be accomplished by written notification by a Chapter president to the Chairperson of the Association.</w:t>
      </w:r>
    </w:p>
    <w:p w:rsidR="005B2BB1" w:rsidRDefault="005B2BB1" w:rsidP="00707C47">
      <w:pPr>
        <w:rPr>
          <w:rFonts w:ascii="Times New Roman" w:hAnsi="Times New Roman"/>
          <w:sz w:val="22"/>
          <w:szCs w:val="22"/>
        </w:rPr>
      </w:pPr>
    </w:p>
    <w:p w:rsidR="00707C47" w:rsidRDefault="000F0ED0" w:rsidP="00707C47">
      <w:pPr>
        <w:rPr>
          <w:rFonts w:ascii="Times New Roman" w:hAnsi="Times New Roman"/>
          <w:sz w:val="22"/>
          <w:szCs w:val="22"/>
        </w:rPr>
      </w:pPr>
      <w:r w:rsidRPr="00C76E15">
        <w:rPr>
          <w:rFonts w:ascii="Times New Roman" w:hAnsi="Times New Roman"/>
          <w:sz w:val="22"/>
          <w:szCs w:val="22"/>
        </w:rPr>
        <w:t xml:space="preserve">Section 2.  Other Members. </w:t>
      </w:r>
      <w:r w:rsidRPr="00C76E15">
        <w:rPr>
          <w:rFonts w:ascii="Times New Roman" w:hAnsi="Times New Roman"/>
          <w:sz w:val="22"/>
          <w:szCs w:val="22"/>
        </w:rPr>
        <w:cr/>
        <w:t>The Association may from time to time decide to recognize other types of membership.  If so, such membership will be established and defined by a majority vote of the Board of Directors.  Chapters retain the right to designate their types of memberships.</w:t>
      </w:r>
    </w:p>
    <w:p w:rsidR="00707C47" w:rsidRDefault="00707C47" w:rsidP="00707C47">
      <w:pPr>
        <w:rPr>
          <w:rFonts w:ascii="Times New Roman" w:hAnsi="Times New Roman"/>
          <w:sz w:val="22"/>
          <w:szCs w:val="22"/>
        </w:rPr>
      </w:pPr>
    </w:p>
    <w:p w:rsidR="00707C47" w:rsidRDefault="000F0ED0" w:rsidP="00707C47">
      <w:pPr>
        <w:rPr>
          <w:rFonts w:ascii="Times New Roman" w:hAnsi="Times New Roman"/>
          <w:color w:val="000000"/>
          <w:sz w:val="22"/>
          <w:szCs w:val="22"/>
        </w:rPr>
      </w:pPr>
      <w:r w:rsidRPr="00C76E15">
        <w:rPr>
          <w:rFonts w:ascii="Times New Roman" w:hAnsi="Times New Roman"/>
          <w:sz w:val="22"/>
          <w:szCs w:val="22"/>
        </w:rPr>
        <w:t>Section 3.  Member Dues</w:t>
      </w:r>
      <w:r w:rsidRPr="00C76E15">
        <w:rPr>
          <w:rFonts w:ascii="Times New Roman" w:hAnsi="Times New Roman"/>
          <w:sz w:val="22"/>
          <w:szCs w:val="22"/>
        </w:rPr>
        <w:cr/>
        <w:t xml:space="preserve">To provide initial operating funds, each charter Chapter will provide one hundred dollars ($100) to the Association at the first meeting of the Board of Directors.  Thereafter, dues will be on a per capita basis and the Board of Directors will establish the amount of Chapter and Other Members dues and method(s) of payment on an annual basis in conjunction with the annual Operating Budget.  </w:t>
      </w:r>
      <w:r w:rsidR="00707C47" w:rsidRPr="00707C47">
        <w:rPr>
          <w:rFonts w:ascii="Times New Roman" w:hAnsi="Times New Roman"/>
          <w:color w:val="000000"/>
          <w:sz w:val="22"/>
          <w:szCs w:val="22"/>
        </w:rPr>
        <w:t>Each Chapter will decide how to collect from its members to meet its annual Association dues requirement.</w:t>
      </w:r>
    </w:p>
    <w:p w:rsidR="00707C47" w:rsidRDefault="00707C47" w:rsidP="00707C47">
      <w:pPr>
        <w:rPr>
          <w:rFonts w:ascii="Times New Roman" w:hAnsi="Times New Roman"/>
          <w:color w:val="000000"/>
          <w:sz w:val="22"/>
          <w:szCs w:val="22"/>
        </w:rPr>
      </w:pPr>
    </w:p>
    <w:p w:rsidR="00707C47" w:rsidRDefault="00250A93" w:rsidP="00707C47">
      <w:pPr>
        <w:rPr>
          <w:rFonts w:ascii="Times New Roman" w:hAnsi="Times New Roman"/>
          <w:color w:val="000000"/>
          <w:sz w:val="22"/>
          <w:szCs w:val="22"/>
        </w:rPr>
      </w:pPr>
      <w:r>
        <w:rPr>
          <w:rFonts w:ascii="Times New Roman" w:hAnsi="Times New Roman"/>
          <w:color w:val="000000"/>
          <w:sz w:val="22"/>
          <w:szCs w:val="22"/>
        </w:rPr>
        <w:t xml:space="preserve">ARTICLE VI.  </w:t>
      </w:r>
      <w:r w:rsidR="000F0ED0" w:rsidRPr="00C76E15">
        <w:rPr>
          <w:rFonts w:ascii="Times New Roman" w:hAnsi="Times New Roman"/>
          <w:color w:val="000000"/>
          <w:sz w:val="22"/>
          <w:szCs w:val="22"/>
        </w:rPr>
        <w:t>Advisory and Other Committees</w:t>
      </w:r>
      <w:r>
        <w:rPr>
          <w:rFonts w:ascii="Times New Roman" w:hAnsi="Times New Roman"/>
          <w:color w:val="000000"/>
          <w:sz w:val="22"/>
          <w:szCs w:val="22"/>
        </w:rPr>
        <w:t>.</w:t>
      </w:r>
    </w:p>
    <w:p w:rsidR="00707C47" w:rsidRDefault="00707C47" w:rsidP="00707C47">
      <w:pPr>
        <w:rPr>
          <w:rFonts w:ascii="Times New Roman" w:hAnsi="Times New Roman"/>
          <w:color w:val="000000"/>
          <w:sz w:val="22"/>
          <w:szCs w:val="22"/>
        </w:rPr>
      </w:pPr>
    </w:p>
    <w:p w:rsidR="000F0ED0" w:rsidRPr="00C76E15" w:rsidRDefault="000F0ED0" w:rsidP="00707C47">
      <w:pPr>
        <w:rPr>
          <w:rFonts w:ascii="Times New Roman" w:hAnsi="Times New Roman"/>
          <w:color w:val="000000"/>
          <w:sz w:val="22"/>
          <w:szCs w:val="22"/>
        </w:rPr>
      </w:pPr>
      <w:r w:rsidRPr="00C76E15">
        <w:rPr>
          <w:rFonts w:ascii="Times New Roman" w:hAnsi="Times New Roman"/>
          <w:color w:val="000000"/>
          <w:sz w:val="22"/>
          <w:szCs w:val="22"/>
        </w:rPr>
        <w:t xml:space="preserve">Section 1.  Appointment.  </w:t>
      </w:r>
    </w:p>
    <w:p w:rsidR="00707C47" w:rsidRDefault="000F0ED0" w:rsidP="00707C47">
      <w:pPr>
        <w:spacing w:line="240" w:lineRule="atLeast"/>
        <w:rPr>
          <w:rFonts w:ascii="Times New Roman" w:hAnsi="Times New Roman"/>
          <w:color w:val="000000"/>
          <w:sz w:val="22"/>
          <w:szCs w:val="22"/>
        </w:rPr>
      </w:pPr>
      <w:r w:rsidRPr="00C76E15">
        <w:rPr>
          <w:rFonts w:ascii="Times New Roman" w:hAnsi="Times New Roman"/>
          <w:color w:val="000000"/>
          <w:sz w:val="22"/>
          <w:szCs w:val="22"/>
        </w:rPr>
        <w:t xml:space="preserve">The Board of Directors may appoint such other committees, including an Advisory Committee, as the Board may determine, which shall have such powers and duties as shall from time to time be prescribed by the Board.  </w:t>
      </w:r>
      <w:r w:rsidRPr="00C76E15">
        <w:rPr>
          <w:rFonts w:ascii="Times New Roman" w:hAnsi="Times New Roman"/>
          <w:sz w:val="22"/>
          <w:szCs w:val="22"/>
        </w:rPr>
        <w:t>All committees will have an equal number of members from each c</w:t>
      </w:r>
      <w:r w:rsidR="00A841C3" w:rsidRPr="00C76E15">
        <w:rPr>
          <w:rFonts w:ascii="Times New Roman" w:hAnsi="Times New Roman"/>
          <w:sz w:val="22"/>
          <w:szCs w:val="22"/>
        </w:rPr>
        <w:t>hapter</w:t>
      </w:r>
      <w:r w:rsidRPr="00C76E15">
        <w:rPr>
          <w:rFonts w:ascii="Times New Roman" w:hAnsi="Times New Roman"/>
          <w:color w:val="000000"/>
          <w:sz w:val="22"/>
          <w:szCs w:val="22"/>
        </w:rPr>
        <w:t>.</w:t>
      </w:r>
    </w:p>
    <w:p w:rsidR="00C24A8A" w:rsidRDefault="00C24A8A" w:rsidP="00707C47">
      <w:pPr>
        <w:spacing w:line="240" w:lineRule="atLeast"/>
        <w:rPr>
          <w:rFonts w:ascii="Times New Roman" w:hAnsi="Times New Roman"/>
          <w:color w:val="000000"/>
          <w:sz w:val="22"/>
          <w:szCs w:val="22"/>
        </w:rPr>
      </w:pPr>
    </w:p>
    <w:p w:rsidR="00250A93" w:rsidRDefault="00707C47" w:rsidP="00707C47">
      <w:pPr>
        <w:spacing w:line="240" w:lineRule="atLeast"/>
        <w:rPr>
          <w:rFonts w:ascii="Times New Roman" w:hAnsi="Times New Roman"/>
          <w:color w:val="000000"/>
          <w:sz w:val="22"/>
          <w:szCs w:val="22"/>
        </w:rPr>
      </w:pPr>
      <w:r>
        <w:rPr>
          <w:rFonts w:ascii="Times New Roman" w:hAnsi="Times New Roman"/>
          <w:color w:val="000000"/>
          <w:sz w:val="22"/>
          <w:szCs w:val="22"/>
        </w:rPr>
        <w:lastRenderedPageBreak/>
        <w:t>S</w:t>
      </w:r>
      <w:r w:rsidR="000F0ED0" w:rsidRPr="00C76E15">
        <w:rPr>
          <w:rFonts w:ascii="Times New Roman" w:hAnsi="Times New Roman"/>
          <w:color w:val="000000"/>
          <w:sz w:val="22"/>
          <w:szCs w:val="22"/>
        </w:rPr>
        <w:t xml:space="preserve">ection 2.  Term of Office. </w:t>
      </w:r>
      <w:r w:rsidR="000F0ED0" w:rsidRPr="00C76E15">
        <w:rPr>
          <w:rFonts w:ascii="Times New Roman" w:hAnsi="Times New Roman"/>
          <w:color w:val="000000"/>
          <w:sz w:val="22"/>
          <w:szCs w:val="22"/>
        </w:rPr>
        <w:br/>
        <w:t xml:space="preserve">Each member of a committee shall continue as a member thereof until the next annual meeting of the Board of Directors of the Association and until </w:t>
      </w:r>
      <w:r w:rsidR="000F0ED0" w:rsidRPr="00C76E15">
        <w:rPr>
          <w:rFonts w:ascii="Times New Roman" w:hAnsi="Times New Roman"/>
          <w:sz w:val="22"/>
          <w:szCs w:val="22"/>
        </w:rPr>
        <w:t>his/her</w:t>
      </w:r>
      <w:r w:rsidR="000F0ED0" w:rsidRPr="00C76E15">
        <w:rPr>
          <w:rFonts w:ascii="Times New Roman" w:hAnsi="Times New Roman"/>
          <w:color w:val="000000"/>
          <w:sz w:val="22"/>
          <w:szCs w:val="22"/>
        </w:rPr>
        <w:t xml:space="preserve"> successor is appointed, unless the committee shall be sooner terminated, or unless such member be removed from such committee, or unless such member shall cease to qualify as a member thereof.</w:t>
      </w:r>
    </w:p>
    <w:p w:rsidR="00C24A8A" w:rsidRPr="00707C47" w:rsidRDefault="00C24A8A" w:rsidP="00707C47">
      <w:pPr>
        <w:spacing w:line="240" w:lineRule="atLeast"/>
        <w:rPr>
          <w:rFonts w:ascii="Times New Roman" w:hAnsi="Times New Roman"/>
          <w:color w:val="000000"/>
          <w:sz w:val="22"/>
          <w:szCs w:val="22"/>
        </w:rPr>
      </w:pPr>
    </w:p>
    <w:p w:rsidR="00C24A8A" w:rsidRDefault="000F0ED0" w:rsidP="00707C47">
      <w:pPr>
        <w:spacing w:line="240" w:lineRule="atLeast"/>
        <w:rPr>
          <w:rFonts w:ascii="Times New Roman" w:hAnsi="Times New Roman"/>
          <w:color w:val="000000"/>
          <w:sz w:val="22"/>
          <w:szCs w:val="22"/>
        </w:rPr>
      </w:pPr>
      <w:r w:rsidRPr="00C76E15">
        <w:rPr>
          <w:rFonts w:ascii="Times New Roman" w:hAnsi="Times New Roman"/>
          <w:color w:val="000000"/>
          <w:sz w:val="22"/>
          <w:szCs w:val="22"/>
        </w:rPr>
        <w:t>Section 3.  Chairperson</w:t>
      </w:r>
      <w:r w:rsidR="00072A91">
        <w:rPr>
          <w:rFonts w:ascii="Times New Roman" w:hAnsi="Times New Roman"/>
          <w:color w:val="000000"/>
          <w:sz w:val="22"/>
          <w:szCs w:val="22"/>
        </w:rPr>
        <w:t>s</w:t>
      </w:r>
      <w:r w:rsidRPr="00C76E15">
        <w:rPr>
          <w:rFonts w:ascii="Times New Roman" w:hAnsi="Times New Roman"/>
          <w:color w:val="000000"/>
          <w:sz w:val="22"/>
          <w:szCs w:val="22"/>
        </w:rPr>
        <w:t xml:space="preserve"> of Committees. </w:t>
      </w:r>
      <w:r w:rsidRPr="00C76E15">
        <w:rPr>
          <w:rFonts w:ascii="Times New Roman" w:hAnsi="Times New Roman"/>
          <w:color w:val="000000"/>
          <w:sz w:val="22"/>
          <w:szCs w:val="22"/>
        </w:rPr>
        <w:br/>
        <w:t>One member of each committee shall be appointed Chairperson thereof by the Board of Directors.</w:t>
      </w:r>
    </w:p>
    <w:p w:rsidR="00250A93" w:rsidRDefault="000F0ED0" w:rsidP="00707C47">
      <w:pPr>
        <w:spacing w:line="240" w:lineRule="atLeast"/>
        <w:rPr>
          <w:rFonts w:ascii="Times New Roman" w:hAnsi="Times New Roman"/>
          <w:color w:val="000000"/>
          <w:sz w:val="22"/>
          <w:szCs w:val="22"/>
        </w:rPr>
      </w:pPr>
      <w:r w:rsidRPr="00C76E15">
        <w:rPr>
          <w:rFonts w:ascii="Times New Roman" w:hAnsi="Times New Roman"/>
          <w:color w:val="000000"/>
          <w:sz w:val="22"/>
          <w:szCs w:val="22"/>
        </w:rPr>
        <w:t xml:space="preserve">  </w:t>
      </w:r>
    </w:p>
    <w:p w:rsidR="00C24A8A" w:rsidRDefault="000F0ED0" w:rsidP="00707C47">
      <w:pPr>
        <w:spacing w:line="240" w:lineRule="atLeast"/>
        <w:rPr>
          <w:rFonts w:ascii="Times New Roman" w:hAnsi="Times New Roman"/>
          <w:color w:val="000000"/>
          <w:sz w:val="22"/>
          <w:szCs w:val="22"/>
        </w:rPr>
      </w:pPr>
      <w:r w:rsidRPr="00C76E15">
        <w:rPr>
          <w:rFonts w:ascii="Times New Roman" w:hAnsi="Times New Roman"/>
          <w:color w:val="000000"/>
          <w:sz w:val="22"/>
          <w:szCs w:val="22"/>
        </w:rPr>
        <w:t xml:space="preserve">Section 4.  Vacancies. </w:t>
      </w:r>
      <w:r w:rsidRPr="00C76E15">
        <w:rPr>
          <w:rFonts w:ascii="Times New Roman" w:hAnsi="Times New Roman"/>
          <w:color w:val="000000"/>
          <w:sz w:val="22"/>
          <w:szCs w:val="22"/>
        </w:rPr>
        <w:br/>
        <w:t>Vacancies in the membership of any committee may be filled by appointments made in the same manner as provided in the case of the original appointments.</w:t>
      </w:r>
    </w:p>
    <w:p w:rsidR="00C24A8A" w:rsidRDefault="00C24A8A" w:rsidP="00707C47">
      <w:pPr>
        <w:spacing w:line="240" w:lineRule="atLeast"/>
        <w:rPr>
          <w:rFonts w:ascii="Times New Roman" w:hAnsi="Times New Roman"/>
          <w:color w:val="000000"/>
          <w:sz w:val="22"/>
          <w:szCs w:val="22"/>
        </w:rPr>
      </w:pPr>
    </w:p>
    <w:p w:rsidR="00250A93" w:rsidRDefault="00C24A8A" w:rsidP="00707C47">
      <w:pPr>
        <w:spacing w:line="240" w:lineRule="atLeast"/>
        <w:rPr>
          <w:rFonts w:ascii="Times New Roman" w:hAnsi="Times New Roman"/>
          <w:color w:val="000000"/>
          <w:sz w:val="22"/>
          <w:szCs w:val="22"/>
        </w:rPr>
      </w:pPr>
      <w:r>
        <w:rPr>
          <w:rFonts w:ascii="Times New Roman" w:hAnsi="Times New Roman"/>
          <w:color w:val="000000"/>
          <w:sz w:val="22"/>
          <w:szCs w:val="22"/>
        </w:rPr>
        <w:t>S</w:t>
      </w:r>
      <w:r w:rsidR="000F0ED0" w:rsidRPr="00C76E15">
        <w:rPr>
          <w:rFonts w:ascii="Times New Roman" w:hAnsi="Times New Roman"/>
          <w:color w:val="000000"/>
          <w:sz w:val="22"/>
          <w:szCs w:val="22"/>
        </w:rPr>
        <w:t xml:space="preserve">ection 5.  Quorum. </w:t>
      </w:r>
      <w:r w:rsidR="000F0ED0" w:rsidRPr="00C76E15">
        <w:rPr>
          <w:rFonts w:ascii="Times New Roman" w:hAnsi="Times New Roman"/>
          <w:color w:val="000000"/>
          <w:sz w:val="22"/>
          <w:szCs w:val="22"/>
        </w:rPr>
        <w:br/>
        <w:t>Unless otherwise provided in the resolution of the Board of Directors designating a committee, a majority of the whole committee shall constitute a quorum and the act of a majority of the members present at a meeting at which a quorum is present shall be the act of the committee.</w:t>
      </w:r>
    </w:p>
    <w:p w:rsidR="00C24A8A" w:rsidRDefault="00C24A8A" w:rsidP="00707C47">
      <w:pPr>
        <w:spacing w:line="240" w:lineRule="atLeast"/>
        <w:rPr>
          <w:rFonts w:ascii="Times New Roman" w:hAnsi="Times New Roman"/>
          <w:sz w:val="22"/>
          <w:szCs w:val="22"/>
        </w:rPr>
      </w:pPr>
    </w:p>
    <w:p w:rsidR="00C24A8A" w:rsidRDefault="000F0ED0" w:rsidP="00C24A8A">
      <w:pPr>
        <w:spacing w:line="240" w:lineRule="atLeast"/>
        <w:rPr>
          <w:rFonts w:ascii="Times New Roman" w:hAnsi="Times New Roman"/>
          <w:sz w:val="22"/>
          <w:szCs w:val="22"/>
        </w:rPr>
      </w:pPr>
      <w:r w:rsidRPr="00C76E15">
        <w:rPr>
          <w:rFonts w:ascii="Times New Roman" w:hAnsi="Times New Roman"/>
          <w:color w:val="000000"/>
          <w:sz w:val="22"/>
          <w:szCs w:val="22"/>
        </w:rPr>
        <w:t xml:space="preserve">Section 6.  Rules. </w:t>
      </w:r>
      <w:r w:rsidRPr="00C76E15">
        <w:rPr>
          <w:rFonts w:ascii="Times New Roman" w:hAnsi="Times New Roman"/>
          <w:color w:val="000000"/>
          <w:sz w:val="22"/>
          <w:szCs w:val="22"/>
        </w:rPr>
        <w:br/>
        <w:t xml:space="preserve">Each committee may adopt rules for its own government consistent with </w:t>
      </w:r>
      <w:r w:rsidRPr="00C76E15">
        <w:rPr>
          <w:rFonts w:ascii="Times New Roman" w:hAnsi="Times New Roman"/>
          <w:sz w:val="22"/>
          <w:szCs w:val="22"/>
        </w:rPr>
        <w:t>this Constitution and with rules/procedures adopted by the Board of Directors.</w:t>
      </w:r>
    </w:p>
    <w:p w:rsidR="00C24A8A" w:rsidRDefault="00C24A8A" w:rsidP="00C24A8A">
      <w:pPr>
        <w:spacing w:line="240" w:lineRule="atLeast"/>
        <w:rPr>
          <w:rFonts w:ascii="Times New Roman" w:hAnsi="Times New Roman"/>
          <w:sz w:val="22"/>
          <w:szCs w:val="22"/>
        </w:rPr>
      </w:pPr>
    </w:p>
    <w:p w:rsidR="00C24A8A" w:rsidRDefault="000F0ED0" w:rsidP="00C24A8A">
      <w:pPr>
        <w:spacing w:line="240" w:lineRule="atLeast"/>
        <w:rPr>
          <w:rFonts w:ascii="Times New Roman" w:hAnsi="Times New Roman"/>
          <w:color w:val="000000"/>
          <w:sz w:val="22"/>
          <w:szCs w:val="22"/>
        </w:rPr>
      </w:pPr>
      <w:r w:rsidRPr="00C76E15">
        <w:rPr>
          <w:rFonts w:ascii="Times New Roman" w:hAnsi="Times New Roman"/>
          <w:color w:val="000000"/>
          <w:sz w:val="22"/>
          <w:szCs w:val="22"/>
        </w:rPr>
        <w:t>ARTICLE VII  Records</w:t>
      </w:r>
      <w:r w:rsidRPr="00C76E15">
        <w:rPr>
          <w:rFonts w:ascii="Times New Roman" w:hAnsi="Times New Roman"/>
          <w:sz w:val="22"/>
          <w:szCs w:val="22"/>
        </w:rPr>
        <w:cr/>
      </w:r>
      <w:r w:rsidRPr="00C76E15">
        <w:rPr>
          <w:rFonts w:ascii="Times New Roman" w:hAnsi="Times New Roman"/>
          <w:color w:val="000000"/>
          <w:sz w:val="22"/>
          <w:szCs w:val="22"/>
        </w:rPr>
        <w:t>The Association shall keep correct and complete minutes of the proceedings of its Board of Directors and committees having any of the authority of the Board of Directors.  Records shall include but are not limited to minutes, quarterly financial reports, committee reports and official correspondence.</w:t>
      </w:r>
    </w:p>
    <w:p w:rsidR="005B2BB1" w:rsidRDefault="000F0ED0" w:rsidP="00C24A8A">
      <w:pPr>
        <w:spacing w:before="240" w:after="240" w:line="240" w:lineRule="atLeast"/>
        <w:rPr>
          <w:rFonts w:ascii="Times New Roman" w:hAnsi="Times New Roman"/>
          <w:color w:val="000000"/>
          <w:sz w:val="22"/>
          <w:szCs w:val="22"/>
        </w:rPr>
      </w:pPr>
      <w:r w:rsidRPr="00C76E15">
        <w:rPr>
          <w:rFonts w:ascii="Times New Roman" w:hAnsi="Times New Roman"/>
          <w:color w:val="000000"/>
          <w:sz w:val="22"/>
          <w:szCs w:val="22"/>
        </w:rPr>
        <w:t>ARTICLE VIII  Business Year</w:t>
      </w:r>
      <w:r w:rsidRPr="00C76E15">
        <w:rPr>
          <w:rFonts w:ascii="Times New Roman" w:hAnsi="Times New Roman"/>
          <w:sz w:val="22"/>
          <w:szCs w:val="22"/>
        </w:rPr>
        <w:cr/>
      </w:r>
      <w:r w:rsidRPr="00C76E15">
        <w:rPr>
          <w:rFonts w:ascii="Times New Roman" w:hAnsi="Times New Roman"/>
          <w:color w:val="000000"/>
          <w:sz w:val="22"/>
          <w:szCs w:val="22"/>
        </w:rPr>
        <w:t>The fiscal year of the Association shall begin on the first day of January and end on the last day of December.  The Board of Directors shall develop an Annual Operating Budget for each Business Year that will include anticipated expenses as well as dues from Chapters.</w:t>
      </w:r>
    </w:p>
    <w:p w:rsidR="00C24A8A" w:rsidRPr="005B2BB1" w:rsidRDefault="000F0ED0" w:rsidP="00C24A8A">
      <w:pPr>
        <w:spacing w:before="240" w:after="240" w:line="240" w:lineRule="atLeast"/>
        <w:rPr>
          <w:rFonts w:ascii="Times New Roman" w:hAnsi="Times New Roman"/>
          <w:color w:val="000000"/>
          <w:sz w:val="22"/>
          <w:szCs w:val="22"/>
        </w:rPr>
      </w:pPr>
      <w:r w:rsidRPr="00C76E15">
        <w:rPr>
          <w:rFonts w:ascii="Times New Roman" w:hAnsi="Times New Roman"/>
          <w:color w:val="000000"/>
          <w:sz w:val="22"/>
          <w:szCs w:val="22"/>
        </w:rPr>
        <w:t>ARTICLE  IX  Dissolution</w:t>
      </w:r>
      <w:r w:rsidRPr="00C76E15">
        <w:rPr>
          <w:rFonts w:ascii="Times New Roman" w:hAnsi="Times New Roman"/>
          <w:sz w:val="22"/>
          <w:szCs w:val="22"/>
        </w:rPr>
        <w:cr/>
      </w:r>
      <w:r w:rsidRPr="00C76E15">
        <w:rPr>
          <w:rFonts w:ascii="Times New Roman" w:hAnsi="Times New Roman"/>
          <w:color w:val="000000"/>
          <w:sz w:val="22"/>
          <w:szCs w:val="22"/>
        </w:rPr>
        <w:t>The Association may dissolve and wind up its affairs in accordance with a proposal to that effect from a Director that is supported by a majority vote.  Upon dissolution of the Association and the winding up of its affairs, the records of the Association shall be distributed as provided by guidance from the Board of Directors.  Member chapters of the Association will continue to operate as independent elements if the Association is dissolved.</w:t>
      </w:r>
      <w:r w:rsidRPr="00C76E15">
        <w:rPr>
          <w:rFonts w:ascii="Times New Roman" w:hAnsi="Times New Roman"/>
          <w:color w:val="000000"/>
          <w:sz w:val="22"/>
          <w:szCs w:val="22"/>
        </w:rPr>
        <w:cr/>
      </w:r>
      <w:r w:rsidRPr="00C76E15">
        <w:rPr>
          <w:rFonts w:ascii="Times New Roman" w:hAnsi="Times New Roman"/>
          <w:color w:val="000000"/>
          <w:sz w:val="22"/>
          <w:szCs w:val="22"/>
        </w:rPr>
        <w:cr/>
        <w:t>ARTICLE X  By-Laws</w:t>
      </w:r>
      <w:r w:rsidRPr="00C76E15">
        <w:rPr>
          <w:rFonts w:ascii="Times New Roman" w:hAnsi="Times New Roman"/>
          <w:color w:val="000000"/>
          <w:sz w:val="22"/>
          <w:szCs w:val="22"/>
        </w:rPr>
        <w:cr/>
      </w:r>
      <w:r w:rsidRPr="00C76E15">
        <w:rPr>
          <w:rFonts w:ascii="Times New Roman" w:hAnsi="Times New Roman"/>
          <w:sz w:val="22"/>
          <w:szCs w:val="22"/>
        </w:rPr>
        <w:t>The Board of Directors may, at their initiative, prepare by-Laws</w:t>
      </w:r>
      <w:r w:rsidR="00337FF5">
        <w:rPr>
          <w:rFonts w:ascii="Times New Roman" w:hAnsi="Times New Roman"/>
          <w:sz w:val="22"/>
          <w:szCs w:val="22"/>
        </w:rPr>
        <w:t xml:space="preserve"> and/or Policy Memorandums</w:t>
      </w:r>
      <w:r w:rsidRPr="00C76E15">
        <w:rPr>
          <w:rFonts w:ascii="Times New Roman" w:hAnsi="Times New Roman"/>
          <w:sz w:val="22"/>
          <w:szCs w:val="22"/>
        </w:rPr>
        <w:t xml:space="preserve"> to augment this Constitution.  These </w:t>
      </w:r>
      <w:r w:rsidR="00337FF5">
        <w:rPr>
          <w:rFonts w:ascii="Times New Roman" w:hAnsi="Times New Roman"/>
          <w:sz w:val="22"/>
          <w:szCs w:val="22"/>
        </w:rPr>
        <w:t>documents</w:t>
      </w:r>
      <w:r w:rsidRPr="00C76E15">
        <w:rPr>
          <w:rFonts w:ascii="Times New Roman" w:hAnsi="Times New Roman"/>
          <w:sz w:val="22"/>
          <w:szCs w:val="22"/>
        </w:rPr>
        <w:t xml:space="preserve"> may also be changed by the Board of Directors as they deem appropriate.  The initial </w:t>
      </w:r>
      <w:r w:rsidR="00337FF5">
        <w:rPr>
          <w:rFonts w:ascii="Times New Roman" w:hAnsi="Times New Roman"/>
          <w:sz w:val="22"/>
          <w:szCs w:val="22"/>
        </w:rPr>
        <w:t>documents</w:t>
      </w:r>
      <w:r w:rsidRPr="00C76E15">
        <w:rPr>
          <w:rFonts w:ascii="Times New Roman" w:hAnsi="Times New Roman"/>
          <w:sz w:val="22"/>
          <w:szCs w:val="22"/>
        </w:rPr>
        <w:t xml:space="preserve"> and subsequent changes must be approved by a majority of the elected Directors.</w:t>
      </w:r>
    </w:p>
    <w:p w:rsidR="00B13470" w:rsidRDefault="00B13470" w:rsidP="00C24A8A">
      <w:pPr>
        <w:spacing w:line="240" w:lineRule="atLeast"/>
        <w:rPr>
          <w:rFonts w:ascii="Times New Roman" w:hAnsi="Times New Roman"/>
          <w:sz w:val="22"/>
          <w:szCs w:val="22"/>
        </w:rPr>
      </w:pPr>
    </w:p>
    <w:p w:rsidR="00B13470" w:rsidRPr="00C76E15" w:rsidRDefault="000F0ED0" w:rsidP="00C24A8A">
      <w:pPr>
        <w:spacing w:line="240" w:lineRule="atLeast"/>
        <w:rPr>
          <w:rFonts w:ascii="Times New Roman" w:hAnsi="Times New Roman"/>
          <w:sz w:val="22"/>
          <w:szCs w:val="22"/>
        </w:rPr>
      </w:pPr>
      <w:r w:rsidRPr="00C76E15">
        <w:rPr>
          <w:rFonts w:ascii="Times New Roman" w:hAnsi="Times New Roman"/>
          <w:sz w:val="22"/>
          <w:szCs w:val="22"/>
        </w:rPr>
        <w:lastRenderedPageBreak/>
        <w:t>ARTICLE XI  Discrimination Policy</w:t>
      </w:r>
    </w:p>
    <w:p w:rsidR="000F0ED0" w:rsidRPr="00C76E15" w:rsidRDefault="000F0ED0" w:rsidP="00B13470">
      <w:pPr>
        <w:spacing w:line="240" w:lineRule="atLeast"/>
        <w:rPr>
          <w:rFonts w:ascii="Times New Roman" w:hAnsi="Times New Roman"/>
          <w:sz w:val="22"/>
          <w:szCs w:val="22"/>
        </w:rPr>
      </w:pPr>
      <w:r w:rsidRPr="00C76E15">
        <w:rPr>
          <w:rFonts w:ascii="Times New Roman" w:hAnsi="Times New Roman"/>
          <w:sz w:val="22"/>
          <w:szCs w:val="22"/>
        </w:rPr>
        <w:t xml:space="preserve">The Association prohibits discrimination in all activities on the basis of race, national origin, color, creed, religion, sex, age, disability, veteran status, sexual orientation, gender identity or associational preference.  </w:t>
      </w:r>
    </w:p>
    <w:p w:rsidR="00B13470" w:rsidRDefault="00B13470" w:rsidP="00C24A8A">
      <w:pPr>
        <w:spacing w:line="240" w:lineRule="atLeast"/>
        <w:rPr>
          <w:rFonts w:ascii="Times New Roman" w:hAnsi="Times New Roman"/>
          <w:color w:val="000000"/>
          <w:sz w:val="22"/>
          <w:szCs w:val="22"/>
        </w:rPr>
      </w:pPr>
    </w:p>
    <w:p w:rsidR="000F0ED0" w:rsidRPr="00C76E15" w:rsidRDefault="000F0ED0" w:rsidP="00C24A8A">
      <w:pPr>
        <w:spacing w:line="240" w:lineRule="atLeast"/>
        <w:rPr>
          <w:rFonts w:ascii="Times New Roman" w:hAnsi="Times New Roman"/>
          <w:color w:val="000000"/>
          <w:sz w:val="22"/>
          <w:szCs w:val="22"/>
        </w:rPr>
      </w:pPr>
      <w:r w:rsidRPr="00C76E15">
        <w:rPr>
          <w:rFonts w:ascii="Times New Roman" w:hAnsi="Times New Roman"/>
          <w:color w:val="000000"/>
          <w:sz w:val="22"/>
          <w:szCs w:val="22"/>
        </w:rPr>
        <w:t>ARTICLE XII  Amendments to Constitution</w:t>
      </w:r>
      <w:r w:rsidRPr="00C76E15">
        <w:rPr>
          <w:rFonts w:ascii="Times New Roman" w:hAnsi="Times New Roman"/>
          <w:sz w:val="22"/>
          <w:szCs w:val="22"/>
        </w:rPr>
        <w:cr/>
        <w:t xml:space="preserve">This Constitution may be altered, amended, or repealed and a new Constitution may be adopted by the affirmative vote of a majority of the Board of Directors present at any annual meeting or at any special meeting.  Notice of proposed changes must be provided to Chapter </w:t>
      </w:r>
      <w:r w:rsidRPr="00C76E15">
        <w:rPr>
          <w:rFonts w:ascii="Times New Roman" w:hAnsi="Times New Roman"/>
          <w:color w:val="000000"/>
          <w:sz w:val="22"/>
          <w:szCs w:val="22"/>
        </w:rPr>
        <w:t xml:space="preserve">Presidents with sufficient time as determined by the Directors to permit Chapter membership input.   </w:t>
      </w:r>
    </w:p>
    <w:p w:rsidR="005B2BB1" w:rsidRDefault="005B2BB1" w:rsidP="00707C47">
      <w:pPr>
        <w:spacing w:before="240" w:after="240" w:line="240" w:lineRule="atLeast"/>
        <w:jc w:val="center"/>
        <w:rPr>
          <w:rFonts w:ascii="Times New Roman" w:hAnsi="Times New Roman"/>
          <w:color w:val="000000"/>
          <w:sz w:val="22"/>
          <w:szCs w:val="22"/>
        </w:rPr>
      </w:pPr>
    </w:p>
    <w:sectPr w:rsidR="005B2BB1" w:rsidSect="005B2BB1">
      <w:headerReference w:type="default" r:id="rId7"/>
      <w:footerReference w:type="even" r:id="rId8"/>
      <w:footerReference w:type="default" r:id="rId9"/>
      <w:pgSz w:w="12240" w:h="15840" w:code="1"/>
      <w:pgMar w:top="1440" w:right="1440" w:bottom="1440" w:left="1440"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C8" w:rsidRDefault="00E35EC8">
      <w:r>
        <w:separator/>
      </w:r>
    </w:p>
  </w:endnote>
  <w:endnote w:type="continuationSeparator" w:id="0">
    <w:p w:rsidR="00E35EC8" w:rsidRDefault="00E35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70" w:rsidRDefault="00B13470" w:rsidP="00A10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470" w:rsidRDefault="00B134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70" w:rsidRDefault="00B13470" w:rsidP="005A094C">
    <w:pPr>
      <w:spacing w:line="200" w:lineRule="atLeast"/>
      <w:jc w:val="center"/>
    </w:pPr>
    <w:r>
      <w:t>Adopted: June 20, 2011 (NGIAA); July 16, 2011 (ACS)</w:t>
    </w:r>
  </w:p>
  <w:p w:rsidR="00B13470" w:rsidRDefault="00B13470" w:rsidP="005A094C">
    <w:pPr>
      <w:spacing w:line="200" w:lineRule="atLeast"/>
      <w:jc w:val="center"/>
    </w:pPr>
    <w:r>
      <w:t>Revised: September 9, 2014 (NGAA)</w:t>
    </w:r>
  </w:p>
  <w:p w:rsidR="00B13470" w:rsidRPr="005A094C" w:rsidRDefault="00B13470" w:rsidP="005A094C">
    <w:pPr>
      <w:spacing w:line="200" w:lineRule="atLeast"/>
      <w:jc w:val="center"/>
      <w:rPr>
        <w:rStyle w:val="PageNumber"/>
      </w:rPr>
    </w:pPr>
  </w:p>
  <w:p w:rsidR="00B13470" w:rsidRDefault="00B13470" w:rsidP="005E08D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D27C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D27C0">
      <w:rPr>
        <w:rStyle w:val="PageNumber"/>
        <w:noProof/>
      </w:rPr>
      <w:t>7</w:t>
    </w:r>
    <w:r>
      <w:rPr>
        <w:rStyle w:val="PageNumber"/>
      </w:rPr>
      <w:fldChar w:fldCharType="end"/>
    </w:r>
  </w:p>
  <w:p w:rsidR="00B13470" w:rsidRDefault="00B13470" w:rsidP="005E08D8">
    <w:pPr>
      <w:pStyle w:val="Footer"/>
      <w:jc w:val="center"/>
      <w:rPr>
        <w:rStyle w:val="PageNumber"/>
      </w:rPr>
    </w:pPr>
  </w:p>
  <w:p w:rsidR="00B13470" w:rsidRDefault="00B13470" w:rsidP="005E08D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C8" w:rsidRDefault="00E35EC8">
      <w:r>
        <w:separator/>
      </w:r>
    </w:p>
  </w:footnote>
  <w:footnote w:type="continuationSeparator" w:id="0">
    <w:p w:rsidR="00E35EC8" w:rsidRDefault="00E35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470" w:rsidRPr="005B2BB1" w:rsidRDefault="00B13470" w:rsidP="005B2BB1">
    <w:pPr>
      <w:spacing w:line="240" w:lineRule="atLeast"/>
      <w:jc w:val="center"/>
      <w:rPr>
        <w:rFonts w:ascii="Times New Roman" w:hAnsi="Times New Roman"/>
        <w:sz w:val="22"/>
        <w:szCs w:val="22"/>
      </w:rPr>
    </w:pPr>
    <w:r w:rsidRPr="00C76E15">
      <w:rPr>
        <w:rFonts w:ascii="Times New Roman" w:hAnsi="Times New Roman"/>
        <w:sz w:val="22"/>
        <w:szCs w:val="22"/>
      </w:rPr>
      <w:t xml:space="preserve">CONSTITUTION OF THE </w:t>
    </w:r>
    <w:r w:rsidRPr="00C76E15">
      <w:rPr>
        <w:rFonts w:ascii="Times New Roman" w:hAnsi="Times New Roman"/>
        <w:sz w:val="22"/>
        <w:szCs w:val="22"/>
      </w:rPr>
      <w:cr/>
      <w:t>NATIONAL GEOSPATIAL-</w:t>
    </w:r>
    <w:r>
      <w:rPr>
        <w:rFonts w:ascii="Times New Roman" w:hAnsi="Times New Roman"/>
        <w:sz w:val="22"/>
        <w:szCs w:val="22"/>
      </w:rPr>
      <w:t>INTELLIGENCE ALUMNI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46AFEA"/>
    <w:lvl w:ilvl="0">
      <w:start w:val="1"/>
      <w:numFmt w:val="decimal"/>
      <w:lvlText w:val="%1."/>
      <w:lvlJc w:val="left"/>
      <w:pPr>
        <w:tabs>
          <w:tab w:val="num" w:pos="1800"/>
        </w:tabs>
        <w:ind w:left="1800" w:hanging="360"/>
      </w:pPr>
    </w:lvl>
  </w:abstractNum>
  <w:abstractNum w:abstractNumId="1">
    <w:nsid w:val="FFFFFF7D"/>
    <w:multiLevelType w:val="singleLevel"/>
    <w:tmpl w:val="64C8A248"/>
    <w:lvl w:ilvl="0">
      <w:start w:val="1"/>
      <w:numFmt w:val="decimal"/>
      <w:lvlText w:val="%1."/>
      <w:lvlJc w:val="left"/>
      <w:pPr>
        <w:tabs>
          <w:tab w:val="num" w:pos="1440"/>
        </w:tabs>
        <w:ind w:left="1440" w:hanging="360"/>
      </w:pPr>
    </w:lvl>
  </w:abstractNum>
  <w:abstractNum w:abstractNumId="2">
    <w:nsid w:val="FFFFFF7E"/>
    <w:multiLevelType w:val="singleLevel"/>
    <w:tmpl w:val="13DE9584"/>
    <w:lvl w:ilvl="0">
      <w:start w:val="1"/>
      <w:numFmt w:val="decimal"/>
      <w:lvlText w:val="%1."/>
      <w:lvlJc w:val="left"/>
      <w:pPr>
        <w:tabs>
          <w:tab w:val="num" w:pos="1080"/>
        </w:tabs>
        <w:ind w:left="1080" w:hanging="360"/>
      </w:pPr>
    </w:lvl>
  </w:abstractNum>
  <w:abstractNum w:abstractNumId="3">
    <w:nsid w:val="FFFFFF7F"/>
    <w:multiLevelType w:val="singleLevel"/>
    <w:tmpl w:val="9FBC8FC4"/>
    <w:lvl w:ilvl="0">
      <w:start w:val="1"/>
      <w:numFmt w:val="decimal"/>
      <w:lvlText w:val="%1."/>
      <w:lvlJc w:val="left"/>
      <w:pPr>
        <w:tabs>
          <w:tab w:val="num" w:pos="720"/>
        </w:tabs>
        <w:ind w:left="720" w:hanging="360"/>
      </w:pPr>
    </w:lvl>
  </w:abstractNum>
  <w:abstractNum w:abstractNumId="4">
    <w:nsid w:val="FFFFFF80"/>
    <w:multiLevelType w:val="singleLevel"/>
    <w:tmpl w:val="8FF2E4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982A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3899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ACE4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248EC"/>
    <w:lvl w:ilvl="0">
      <w:start w:val="1"/>
      <w:numFmt w:val="decimal"/>
      <w:lvlText w:val="%1."/>
      <w:lvlJc w:val="left"/>
      <w:pPr>
        <w:tabs>
          <w:tab w:val="num" w:pos="360"/>
        </w:tabs>
        <w:ind w:left="360" w:hanging="360"/>
      </w:pPr>
    </w:lvl>
  </w:abstractNum>
  <w:abstractNum w:abstractNumId="9">
    <w:nsid w:val="FFFFFF89"/>
    <w:multiLevelType w:val="singleLevel"/>
    <w:tmpl w:val="8B6C36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41C3"/>
    <w:rsid w:val="00072A91"/>
    <w:rsid w:val="00073965"/>
    <w:rsid w:val="000C0A77"/>
    <w:rsid w:val="000D44CC"/>
    <w:rsid w:val="000F0ED0"/>
    <w:rsid w:val="000F23FC"/>
    <w:rsid w:val="001144E5"/>
    <w:rsid w:val="001155CC"/>
    <w:rsid w:val="00156B30"/>
    <w:rsid w:val="00164AD6"/>
    <w:rsid w:val="001C7DAF"/>
    <w:rsid w:val="00200021"/>
    <w:rsid w:val="00205CAF"/>
    <w:rsid w:val="00246CA1"/>
    <w:rsid w:val="00250A93"/>
    <w:rsid w:val="002B1BFE"/>
    <w:rsid w:val="00337FF5"/>
    <w:rsid w:val="004147DB"/>
    <w:rsid w:val="00471105"/>
    <w:rsid w:val="004B7FB0"/>
    <w:rsid w:val="005345A8"/>
    <w:rsid w:val="00591AB1"/>
    <w:rsid w:val="005A094C"/>
    <w:rsid w:val="005B2BB1"/>
    <w:rsid w:val="005D27C0"/>
    <w:rsid w:val="005E08D8"/>
    <w:rsid w:val="00644BC1"/>
    <w:rsid w:val="006A4946"/>
    <w:rsid w:val="006B3150"/>
    <w:rsid w:val="006D1BE5"/>
    <w:rsid w:val="00707C47"/>
    <w:rsid w:val="007147A5"/>
    <w:rsid w:val="00785D2C"/>
    <w:rsid w:val="007C7185"/>
    <w:rsid w:val="007E2E9F"/>
    <w:rsid w:val="00832D94"/>
    <w:rsid w:val="008C1CCD"/>
    <w:rsid w:val="009630E3"/>
    <w:rsid w:val="009877D0"/>
    <w:rsid w:val="009A376D"/>
    <w:rsid w:val="00A10376"/>
    <w:rsid w:val="00A10A3F"/>
    <w:rsid w:val="00A841C3"/>
    <w:rsid w:val="00AA3415"/>
    <w:rsid w:val="00B13470"/>
    <w:rsid w:val="00B26E68"/>
    <w:rsid w:val="00B924EE"/>
    <w:rsid w:val="00BA7BAA"/>
    <w:rsid w:val="00C24A8A"/>
    <w:rsid w:val="00C30DBB"/>
    <w:rsid w:val="00C76E15"/>
    <w:rsid w:val="00CC3878"/>
    <w:rsid w:val="00CD6748"/>
    <w:rsid w:val="00E35EC8"/>
    <w:rsid w:val="00E9180D"/>
    <w:rsid w:val="00F61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Grande" w:eastAsia="Lucida Grande" w:hAnsi="Lucida Grand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6E15"/>
    <w:pPr>
      <w:tabs>
        <w:tab w:val="center" w:pos="4320"/>
        <w:tab w:val="right" w:pos="8640"/>
      </w:tabs>
    </w:pPr>
  </w:style>
  <w:style w:type="paragraph" w:styleId="Footer">
    <w:name w:val="footer"/>
    <w:basedOn w:val="Normal"/>
    <w:rsid w:val="00C76E15"/>
    <w:pPr>
      <w:tabs>
        <w:tab w:val="center" w:pos="4320"/>
        <w:tab w:val="right" w:pos="8640"/>
      </w:tabs>
    </w:pPr>
  </w:style>
  <w:style w:type="character" w:styleId="PageNumber">
    <w:name w:val="page number"/>
    <w:basedOn w:val="DefaultParagraphFont"/>
    <w:rsid w:val="00250A93"/>
  </w:style>
  <w:style w:type="paragraph" w:styleId="BalloonText">
    <w:name w:val="Balloon Text"/>
    <w:basedOn w:val="Normal"/>
    <w:semiHidden/>
    <w:rsid w:val="00F61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CONSTITUTION OF THE  NATIONAL GEOSPATIAL-INTELLIGENCE ALUMNI ASSOCIATION</vt:lpstr>
    </vt:vector>
  </TitlesOfParts>
  <Company>ME</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NATIONAL GEOSPATIAL-INTELLIGENCE ALUMNI ASSOCIATION</dc:title>
  <dc:creator>Jim</dc:creator>
  <cp:lastModifiedBy>RMein</cp:lastModifiedBy>
  <cp:revision>2</cp:revision>
  <cp:lastPrinted>2014-08-12T02:05:00Z</cp:lastPrinted>
  <dcterms:created xsi:type="dcterms:W3CDTF">2014-09-11T02:57:00Z</dcterms:created>
  <dcterms:modified xsi:type="dcterms:W3CDTF">2014-09-11T02:57:00Z</dcterms:modified>
</cp:coreProperties>
</file>